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C" w:rsidRDefault="006216FC" w:rsidP="006216FC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Утверждаю</w:t>
      </w:r>
      <w:r w:rsidRPr="00390C1F">
        <w:rPr>
          <w:rFonts w:ascii="Arial" w:hAnsi="Arial" w:cs="Arial"/>
          <w:sz w:val="28"/>
          <w:szCs w:val="28"/>
        </w:rPr>
        <w:t>:</w:t>
      </w:r>
    </w:p>
    <w:p w:rsidR="006216FC" w:rsidRDefault="006216FC" w:rsidP="006216FC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6216FC" w:rsidRPr="00CB7771" w:rsidRDefault="006216FC" w:rsidP="006216FC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CB7771">
        <w:rPr>
          <w:rFonts w:ascii="Arial" w:hAnsi="Arial" w:cs="Arial"/>
          <w:color w:val="FF0000"/>
          <w:sz w:val="28"/>
          <w:szCs w:val="28"/>
        </w:rPr>
        <w:t xml:space="preserve">Директор / руководитель </w:t>
      </w:r>
    </w:p>
    <w:p w:rsidR="006216FC" w:rsidRDefault="006216FC" w:rsidP="006216FC">
      <w:pPr>
        <w:jc w:val="right"/>
        <w:rPr>
          <w:rFonts w:ascii="Arial" w:hAnsi="Arial" w:cs="Arial"/>
          <w:sz w:val="28"/>
          <w:szCs w:val="28"/>
        </w:rPr>
      </w:pPr>
    </w:p>
    <w:p w:rsidR="006216FC" w:rsidRDefault="006216FC" w:rsidP="006216FC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E8527C">
        <w:rPr>
          <w:rFonts w:ascii="Arial" w:hAnsi="Arial" w:cs="Arial"/>
          <w:color w:val="FF0000"/>
          <w:sz w:val="28"/>
          <w:szCs w:val="28"/>
        </w:rPr>
        <w:t xml:space="preserve">указать </w:t>
      </w:r>
      <w:r>
        <w:rPr>
          <w:rFonts w:ascii="Arial" w:hAnsi="Arial" w:cs="Arial"/>
          <w:color w:val="FF0000"/>
          <w:sz w:val="28"/>
          <w:szCs w:val="28"/>
        </w:rPr>
        <w:t>у</w:t>
      </w:r>
      <w:r w:rsidRPr="00E8527C">
        <w:rPr>
          <w:rFonts w:ascii="Arial" w:hAnsi="Arial" w:cs="Arial"/>
          <w:color w:val="FF0000"/>
          <w:sz w:val="28"/>
          <w:szCs w:val="28"/>
        </w:rPr>
        <w:t>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6216FC" w:rsidRDefault="006216FC" w:rsidP="006216FC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216FC" w:rsidRPr="00CB7771" w:rsidRDefault="006216FC" w:rsidP="006216FC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_________  /</w:t>
      </w:r>
      <w:r w:rsidRPr="00CB7771">
        <w:rPr>
          <w:rFonts w:ascii="Arial" w:hAnsi="Arial" w:cs="Arial"/>
          <w:color w:val="FF0000"/>
          <w:sz w:val="28"/>
          <w:szCs w:val="28"/>
        </w:rPr>
        <w:t xml:space="preserve"> указать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/ </w:t>
      </w:r>
    </w:p>
    <w:p w:rsidR="006216FC" w:rsidRPr="00390C1F" w:rsidRDefault="006216FC" w:rsidP="006216FC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6216FC" w:rsidRPr="00390C1F" w:rsidRDefault="006216FC" w:rsidP="006216FC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</w:t>
      </w:r>
      <w:r w:rsidRPr="00390C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____________ 20___</w:t>
      </w:r>
      <w:r w:rsidRPr="00390C1F">
        <w:rPr>
          <w:rFonts w:ascii="Arial" w:hAnsi="Arial" w:cs="Arial"/>
          <w:sz w:val="28"/>
          <w:szCs w:val="28"/>
        </w:rPr>
        <w:t>г.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9572DE" w:rsidRDefault="009572DE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9572DE" w:rsidRDefault="009572DE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ИНСТРУКЦИЯ</w:t>
      </w:r>
    </w:p>
    <w:p w:rsidR="002424D0" w:rsidRDefault="002424D0" w:rsidP="00551669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мерах пожарной безопасности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rPr>
          <w:rFonts w:ascii="Arial" w:hAnsi="Arial" w:cs="Arial"/>
          <w:sz w:val="28"/>
          <w:szCs w:val="28"/>
        </w:rPr>
      </w:pPr>
    </w:p>
    <w:p w:rsidR="009572DE" w:rsidRDefault="009572DE" w:rsidP="00551669">
      <w:pPr>
        <w:spacing w:line="360" w:lineRule="auto"/>
        <w:rPr>
          <w:rFonts w:ascii="Arial" w:hAnsi="Arial" w:cs="Arial"/>
          <w:sz w:val="28"/>
          <w:szCs w:val="28"/>
        </w:rPr>
      </w:pPr>
    </w:p>
    <w:p w:rsidR="006216FC" w:rsidRDefault="006216FC" w:rsidP="00551669">
      <w:pPr>
        <w:spacing w:line="360" w:lineRule="auto"/>
        <w:rPr>
          <w:rFonts w:ascii="Arial" w:hAnsi="Arial" w:cs="Arial"/>
          <w:sz w:val="28"/>
          <w:szCs w:val="28"/>
        </w:rPr>
      </w:pPr>
    </w:p>
    <w:p w:rsidR="009572DE" w:rsidRDefault="009572DE" w:rsidP="00551669">
      <w:pPr>
        <w:spacing w:line="360" w:lineRule="auto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Общие положения.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Настоящая инструкция разработана  в соответствии с Постановлением Правительства РФ от 25.04.2012 N 390 "О противопожарном режиме" (Правила противопожарного</w:t>
      </w:r>
      <w:r w:rsidR="00B63849">
        <w:rPr>
          <w:rFonts w:ascii="Arial" w:hAnsi="Arial" w:cs="Arial"/>
          <w:sz w:val="28"/>
          <w:szCs w:val="28"/>
        </w:rPr>
        <w:t xml:space="preserve"> режима в Российской Федерации)</w:t>
      </w:r>
      <w:r>
        <w:rPr>
          <w:rFonts w:ascii="Arial" w:hAnsi="Arial" w:cs="Arial"/>
          <w:sz w:val="28"/>
          <w:szCs w:val="28"/>
        </w:rPr>
        <w:t xml:space="preserve"> и устанавливает правила поведения работников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 при пожаре и соблюдение правил пожарной безопасности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, правила  содержания здания, технических помещений, прилегающей территории гаража. 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Является обязательной для исполнения всеми работниками.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помещениях следует размещать только необходимое для обеспечения работы гаража оборудование, а также механизированные ручные инструменты, которые хранятся в шкафах, на стеллажах или стационарно установленных стойках и приспособлениях.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Старший</w:t>
      </w:r>
      <w:proofErr w:type="gramEnd"/>
      <w:r>
        <w:rPr>
          <w:rFonts w:ascii="Arial" w:hAnsi="Arial" w:cs="Arial"/>
          <w:sz w:val="28"/>
          <w:szCs w:val="28"/>
        </w:rPr>
        <w:t xml:space="preserve"> гаража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при техническом обслуживании  и эксплуатации автотранспорта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Эксплуатировать, металлообрабатывающее, диагностическое,  компрессорное и другое электрооборудование с неисправностями.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Увеличивать по отношению к количеству, предусмотренному проектом, по которому построено здание, количество оборудования, мест для стоянки и технического обслуживания автомобилей.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Пользоваться открытыми источниками огня для освещения во время технических осмотров, проведения ремонтных и других работ.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Оставлять в автомобиле промасленные обтирочные материалы и спецодежду по окончании работы.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Оставлять автомобили с включенным зажиганием.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Использовать для дополнительного обогрева двигателей автомобилей электронагревательные приборы не специального назначения.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Поручать техническое обслуживание автомобиля лицам, не имеющим соответствующей квалификации.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Лица, виновные в нарушении (невыполнении, ненадлежащем выполнении или уклонении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</w:t>
      </w:r>
      <w:proofErr w:type="gramStart"/>
      <w:r>
        <w:rPr>
          <w:rFonts w:ascii="Arial" w:hAnsi="Arial" w:cs="Arial"/>
          <w:sz w:val="28"/>
          <w:szCs w:val="28"/>
        </w:rPr>
        <w:t>действую-</w:t>
      </w:r>
      <w:proofErr w:type="spellStart"/>
      <w:r>
        <w:rPr>
          <w:rFonts w:ascii="Arial" w:hAnsi="Arial" w:cs="Arial"/>
          <w:sz w:val="28"/>
          <w:szCs w:val="28"/>
        </w:rPr>
        <w:t>щим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законодательством РФ.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Допустимое (предельное) количество людей, которые могут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находиться в гараже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2424D0" w:rsidRDefault="002424D0" w:rsidP="00551669">
      <w:pPr>
        <w:spacing w:before="100" w:beforeAutospacing="1" w:after="100" w:afterAutospacing="1" w:line="360" w:lineRule="auto"/>
        <w:ind w:left="1069"/>
        <w:contextualSpacing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гараже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>
        <w:rPr>
          <w:rFonts w:ascii="Arial" w:hAnsi="Arial" w:cs="Arial"/>
          <w:sz w:val="28"/>
          <w:szCs w:val="28"/>
        </w:rPr>
        <w:t xml:space="preserve">единовременно могут </w:t>
      </w:r>
      <w:proofErr w:type="gramStart"/>
      <w:r>
        <w:rPr>
          <w:rFonts w:ascii="Arial" w:hAnsi="Arial" w:cs="Arial"/>
          <w:sz w:val="28"/>
          <w:szCs w:val="28"/>
        </w:rPr>
        <w:t xml:space="preserve">находиться не более </w:t>
      </w:r>
      <w:r w:rsidR="00860F5E"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 w:rsidR="00860F5E">
        <w:rPr>
          <w:rFonts w:ascii="Arial" w:hAnsi="Arial" w:cs="Arial"/>
          <w:color w:val="FF0000"/>
          <w:sz w:val="28"/>
          <w:szCs w:val="28"/>
        </w:rPr>
        <w:t xml:space="preserve"> проектное</w:t>
      </w:r>
      <w:r>
        <w:rPr>
          <w:rFonts w:ascii="Arial" w:hAnsi="Arial" w:cs="Arial"/>
          <w:color w:val="FF0000"/>
          <w:sz w:val="28"/>
          <w:szCs w:val="28"/>
        </w:rPr>
        <w:t xml:space="preserve"> запланированное число</w:t>
      </w:r>
      <w:r w:rsidR="00B1384E">
        <w:rPr>
          <w:rFonts w:ascii="Arial" w:hAnsi="Arial" w:cs="Arial"/>
          <w:color w:val="FF0000"/>
          <w:sz w:val="28"/>
          <w:szCs w:val="28"/>
        </w:rPr>
        <w:t xml:space="preserve"> </w:t>
      </w:r>
      <w:r w:rsidR="00B1384E" w:rsidRPr="00B1384E">
        <w:rPr>
          <w:rFonts w:ascii="Arial" w:hAnsi="Arial" w:cs="Arial"/>
          <w:sz w:val="28"/>
          <w:szCs w:val="28"/>
        </w:rPr>
        <w:t>человек</w:t>
      </w:r>
      <w:r w:rsidRPr="00B1384E">
        <w:rPr>
          <w:rFonts w:ascii="Arial" w:hAnsi="Arial" w:cs="Arial"/>
          <w:sz w:val="28"/>
          <w:szCs w:val="28"/>
        </w:rPr>
        <w:t>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Характеристики гаража и специфика пожарной опасности.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и работа с горючими материалами при техническом обслуживании автомобилей.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Наличие, отработанных масляных и топливных фильтров, промасленной спецодежды и промасленной ветоши.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с применением электрооборудования и механизированного электроинструмента для обслуживания автомобилей.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Большую угрозу представляет опасность возникновения пожаров, в смотровых ямах  для ремонта и осмотра автомобилей из-за возможного разлива и скопления масла при его замене и ремонте узлов и агрегатов автомобилей.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компрессорных установок с сосудами, работающими под давлением.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Работа с горюче-смазочными материалами – масла.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Пожароопасные работы: электр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газо- сварочные работы, работы с механизированным искрообразующим инструментом.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Ответственные за пожарную безопасность, оказание первой помощи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sz w:val="28"/>
          <w:szCs w:val="28"/>
        </w:rPr>
        <w:t xml:space="preserve"> и их обязанности.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Ответственным за пожарную безопасность и оказание первой помощи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 назначен </w:t>
      </w:r>
      <w:r>
        <w:rPr>
          <w:rFonts w:ascii="Arial" w:hAnsi="Arial" w:cs="Arial"/>
          <w:color w:val="FF0000"/>
          <w:sz w:val="28"/>
          <w:szCs w:val="28"/>
        </w:rPr>
        <w:t xml:space="preserve">указать Ф.И.О. </w:t>
      </w:r>
      <w:r>
        <w:rPr>
          <w:rFonts w:ascii="Arial" w:hAnsi="Arial" w:cs="Arial"/>
          <w:sz w:val="28"/>
          <w:szCs w:val="28"/>
        </w:rPr>
        <w:t>приказом № ____ от«___» ____________ 20___г.</w:t>
      </w:r>
      <w:proofErr w:type="gramEnd"/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Ответственный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за пожарную безопасность обязан: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следить за соблюдением правил пожарной безопасности в гараже;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выполнять предписания, постановления и иные законные требования должностных лиц при проверках соответствия помещения требованиям противопожарного режима в РФ;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разрабатывать и осуществлять меры по обеспечению пожарной безопасности здания и помещений гаража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проводить профилактическую работу по пожарной безопасности в гараже, противопожарную пропаганду среди водителей, а также проводить обучение правилам пожарной безопасности по программам противопожарного инструктажа;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E4304B" w:rsidRPr="000B3BEA" w:rsidRDefault="00E4304B" w:rsidP="00E4304B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424D0">
        <w:rPr>
          <w:rFonts w:ascii="Arial" w:hAnsi="Arial" w:cs="Arial"/>
          <w:sz w:val="28"/>
          <w:szCs w:val="28"/>
        </w:rPr>
        <w:t xml:space="preserve">• </w:t>
      </w:r>
      <w:r w:rsidRPr="000B3BEA">
        <w:rPr>
          <w:rFonts w:ascii="Arial" w:hAnsi="Arial" w:cs="Arial"/>
          <w:color w:val="000000"/>
          <w:sz w:val="28"/>
          <w:szCs w:val="28"/>
        </w:rPr>
        <w:t xml:space="preserve">предоставлять руководителю сведения о состоянии средств пожаротушения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в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 w:rsidRPr="000B3BEA">
        <w:rPr>
          <w:rFonts w:ascii="Arial" w:hAnsi="Arial" w:cs="Arial"/>
          <w:color w:val="000000"/>
          <w:sz w:val="28"/>
          <w:szCs w:val="28"/>
        </w:rPr>
        <w:t>, в том числе по срокам их замены и ремонта</w:t>
      </w:r>
      <w:r>
        <w:rPr>
          <w:rFonts w:ascii="Arial" w:hAnsi="Arial" w:cs="Arial"/>
          <w:color w:val="000000"/>
          <w:sz w:val="28"/>
          <w:szCs w:val="28"/>
        </w:rPr>
        <w:t>;</w:t>
      </w:r>
      <w:r w:rsidRPr="000B3BEA">
        <w:rPr>
          <w:rFonts w:ascii="Arial" w:hAnsi="Arial" w:cs="Arial"/>
          <w:color w:val="000000"/>
          <w:sz w:val="28"/>
          <w:szCs w:val="28"/>
        </w:rPr>
        <w:t xml:space="preserve"> </w:t>
      </w:r>
      <w:r w:rsidRPr="000B3BEA">
        <w:rPr>
          <w:rFonts w:ascii="Arial" w:hAnsi="Arial" w:cs="Arial"/>
          <w:color w:val="FF0000"/>
          <w:sz w:val="28"/>
          <w:szCs w:val="28"/>
        </w:rPr>
        <w:t xml:space="preserve">(если ответственный и руководитель это одно лицо </w:t>
      </w:r>
      <w:r>
        <w:rPr>
          <w:rFonts w:ascii="Arial" w:hAnsi="Arial" w:cs="Arial"/>
          <w:color w:val="FF0000"/>
          <w:sz w:val="28"/>
          <w:szCs w:val="28"/>
        </w:rPr>
        <w:t>-</w:t>
      </w:r>
      <w:r w:rsidRPr="000B3BEA">
        <w:rPr>
          <w:rFonts w:ascii="Arial" w:hAnsi="Arial" w:cs="Arial"/>
          <w:color w:val="FF0000"/>
          <w:sz w:val="28"/>
          <w:szCs w:val="28"/>
        </w:rPr>
        <w:t xml:space="preserve"> пункт удалить)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обеспечивать доступ должностным лицам пожарной охраны при осуществлении ими служебных обязанностей на территорию и в помещения;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предоставлять по требованию должностных лиц, осуществляющих Государственный пожарный надзор, сведения и документы о состоянии пожарной безопасности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 и прилегающих складских помещениях;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незамедлительно сообщать в пожарную охрану о пожарах и возникших ситуациях, способствующих возникновению пожара</w:t>
      </w:r>
      <w:r w:rsidR="000917E9">
        <w:rPr>
          <w:rFonts w:ascii="Arial" w:hAnsi="Arial" w:cs="Arial"/>
          <w:sz w:val="28"/>
          <w:szCs w:val="28"/>
        </w:rPr>
        <w:t>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оказывать первую помощь при пожаре и других ЧС.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Обязанности водителей по соблюдению правил пожарной безопасности.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Водители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sz w:val="28"/>
          <w:szCs w:val="28"/>
        </w:rPr>
        <w:t xml:space="preserve"> в части соблюдения правил пожарной безопасности обязаны: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знать и уметь пользоваться первичными средствами пожаротушения;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выполнять требования пожарной безопасности применимо к своему рабочему месту, обеспечить ежедневную уборку своих рабочих мест от разливов отработанного масла, масляных и топливных фильтров, пустой тары, упаковки, других горючих материалов и сгораемого мусора;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при обнаружении нарушений в работе оборудования,  ручного электроинструмента, электроприборов, а именно, нестабильной работе, искрении, появлении запаха нагревающейся электропроводки, нагреве, нехарактерном гуле в электроприборах, немедленно отключить </w:t>
      </w:r>
      <w:r>
        <w:rPr>
          <w:rFonts w:ascii="Arial" w:hAnsi="Arial" w:cs="Arial"/>
          <w:sz w:val="28"/>
          <w:szCs w:val="28"/>
        </w:rPr>
        <w:lastRenderedPageBreak/>
        <w:t xml:space="preserve">электрооборудование и  сообщить </w:t>
      </w:r>
      <w:proofErr w:type="gramStart"/>
      <w:r>
        <w:rPr>
          <w:rFonts w:ascii="Arial" w:hAnsi="Arial" w:cs="Arial"/>
          <w:sz w:val="28"/>
          <w:szCs w:val="28"/>
        </w:rPr>
        <w:t>ответственному</w:t>
      </w:r>
      <w:proofErr w:type="gramEnd"/>
      <w:r>
        <w:rPr>
          <w:rFonts w:ascii="Arial" w:hAnsi="Arial" w:cs="Arial"/>
          <w:sz w:val="28"/>
          <w:szCs w:val="28"/>
        </w:rPr>
        <w:t xml:space="preserve"> за пожарную безопасность;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знать контактные номера телефонов для вызова пожарной охраны, до прибытия пожарной охраны принимать посильные меры по эвакуации из помещений гаража;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оказывать содействие пожарной охране при тушении пожаров;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своевременно проходить инструктажи по пожарной безопасности, а также обучение пожарно-техническому минимуму;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выполнять предписания, постановления и иные законные требования по соблюдению требований пожарной безопасности;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следить за пожарной безопасностью на рабочих местах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своевременно убирать сгораемые материал</w:t>
      </w:r>
      <w:r w:rsidR="000917E9">
        <w:rPr>
          <w:rFonts w:ascii="Arial" w:hAnsi="Arial" w:cs="Arial"/>
          <w:sz w:val="28"/>
          <w:szCs w:val="28"/>
        </w:rPr>
        <w:t>ы и мусор в установленные места.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проведении ремонта, связанного со снятием топливных баков, а также ремонтом топливопроводов, через которые может произойти вытекание топлива из баков, последние перед ремонтом должны быть полностью освобождены от топлива.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Слив топлива должен производиться в местах, исключающих возможность его загорания. Хранение слитого топлива в местах ремонта запрещается.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Пожарная безопасность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sz w:val="28"/>
          <w:szCs w:val="28"/>
        </w:rPr>
        <w:t xml:space="preserve"> при эксплуатации производственного электрооборудования.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Работники гаража, работающие с  электрооборудованием и механизированным ручным электроинструментом, допускаются к работе на оборудовании только после проведения противопожарного инструктажа и изучения инструкций заводов-изготовителей по безопасной работе на оборудовании.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Перед работой металлообрабатывающее, диагностическое,  компрессорное и другое электрооборудование необходимо проверить внешним осмотром </w:t>
      </w:r>
      <w:proofErr w:type="gramStart"/>
      <w:r>
        <w:rPr>
          <w:rFonts w:ascii="Arial" w:hAnsi="Arial" w:cs="Arial"/>
          <w:b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отсутствие внешних повреждений;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исправность кабеля (шнура) электропитания, вилки, розетки;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исправность пультов управления и кнопок отключения оборудования.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эксплуатации электрооборудования в помещениях гаража запрещается: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работать на электрооборудовании со снятыми панелями или открытыми стенками, закрывающими доступ к нагревающимся частям, защита которых при работе предусмотрена заводом-изготовителем;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покидая рабочее место, оставлять включенным оборудование;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продолжать работу при обнаружении неисправности или перебоев в работе электрооборудования, появлении стука, вибрации, изменении характерного шума, перегреве подшипников, появления характерного запаха электропроводки, резины, гари или дыма, искрении;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эксплуатировать электропровода и кабели с видимыми нарушениями изоляции;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пользоваться розетками, рубильниками, другими электроустановочными изделиями с повреждениями;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применять нестандартные (самодельные) электронагревательные приборы;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оставлять без присмотра включенными в электрическую сеть электроприборы, в том числе,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размещать (складировать) в электрощитовых (у электрощитов), у электродвигателей и пусковой аппаратуры горючие материалы;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 здания и помещений</w:t>
      </w:r>
      <w:r>
        <w:rPr>
          <w:rFonts w:ascii="Arial" w:hAnsi="Arial" w:cs="Arial"/>
          <w:sz w:val="28"/>
          <w:szCs w:val="28"/>
        </w:rPr>
        <w:t>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Руководитель и ответственный за пожарную безопасность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sz w:val="28"/>
          <w:szCs w:val="28"/>
        </w:rPr>
        <w:t xml:space="preserve"> своими полномочиями обеспечивают: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•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проверки</w:t>
      </w:r>
      <w:proofErr w:type="gramEnd"/>
      <w:r>
        <w:rPr>
          <w:rFonts w:ascii="Arial" w:hAnsi="Arial" w:cs="Arial"/>
          <w:sz w:val="28"/>
          <w:szCs w:val="28"/>
        </w:rPr>
        <w:t xml:space="preserve">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год;</w:t>
      </w:r>
    </w:p>
    <w:p w:rsidR="002424D0" w:rsidRPr="00C3196B" w:rsidRDefault="002424D0" w:rsidP="00551669">
      <w:pPr>
        <w:spacing w:line="360" w:lineRule="auto"/>
        <w:ind w:firstLine="709"/>
        <w:rPr>
          <w:rFonts w:ascii="Arial" w:hAnsi="Arial" w:cs="Arial"/>
          <w:color w:val="FF0000"/>
          <w:sz w:val="28"/>
          <w:szCs w:val="28"/>
        </w:rPr>
      </w:pPr>
      <w:proofErr w:type="gramStart"/>
      <w:r w:rsidRPr="00C3196B">
        <w:rPr>
          <w:rFonts w:ascii="Arial" w:hAnsi="Arial" w:cs="Arial"/>
          <w:color w:val="FF0000"/>
          <w:sz w:val="28"/>
          <w:szCs w:val="28"/>
        </w:rPr>
        <w:t>•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изделие;</w:t>
      </w:r>
      <w:proofErr w:type="gramEnd"/>
    </w:p>
    <w:p w:rsidR="002424D0" w:rsidRPr="00C3196B" w:rsidRDefault="002424D0" w:rsidP="00551669">
      <w:pPr>
        <w:spacing w:line="360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C3196B">
        <w:rPr>
          <w:rFonts w:ascii="Arial" w:hAnsi="Arial" w:cs="Arial"/>
          <w:color w:val="FF0000"/>
          <w:sz w:val="28"/>
          <w:szCs w:val="28"/>
        </w:rPr>
        <w:lastRenderedPageBreak/>
        <w:t>•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2424D0" w:rsidRPr="00C3196B" w:rsidRDefault="002424D0" w:rsidP="00551669">
      <w:pPr>
        <w:spacing w:line="360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C3196B">
        <w:rPr>
          <w:rFonts w:ascii="Arial" w:hAnsi="Arial" w:cs="Arial"/>
          <w:color w:val="FF0000"/>
          <w:sz w:val="28"/>
          <w:szCs w:val="28"/>
        </w:rPr>
        <w:t xml:space="preserve">• при отключении участков водопроводной сети и (или) пожарных гидрантов, а также при уменьшении </w:t>
      </w:r>
      <w:proofErr w:type="gramStart"/>
      <w:r w:rsidRPr="00C3196B">
        <w:rPr>
          <w:rFonts w:ascii="Arial" w:hAnsi="Arial" w:cs="Arial"/>
          <w:color w:val="FF0000"/>
          <w:sz w:val="28"/>
          <w:szCs w:val="28"/>
        </w:rPr>
        <w:t>давления</w:t>
      </w:r>
      <w:proofErr w:type="gramEnd"/>
      <w:r w:rsidRPr="00C3196B">
        <w:rPr>
          <w:rFonts w:ascii="Arial" w:hAnsi="Arial" w:cs="Arial"/>
          <w:color w:val="FF0000"/>
          <w:sz w:val="28"/>
          <w:szCs w:val="28"/>
        </w:rPr>
        <w:t xml:space="preserve"> в водопроводной сети ниже требуемого извещают об этом подразделение пожарной охраны;</w:t>
      </w:r>
    </w:p>
    <w:p w:rsidR="002424D0" w:rsidRPr="00C3196B" w:rsidRDefault="002424D0" w:rsidP="00551669">
      <w:pPr>
        <w:spacing w:line="360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C3196B">
        <w:rPr>
          <w:rFonts w:ascii="Arial" w:hAnsi="Arial" w:cs="Arial"/>
          <w:color w:val="FF0000"/>
          <w:sz w:val="28"/>
          <w:szCs w:val="28"/>
        </w:rPr>
        <w:t>• укомплектованность пожарных кранов внутреннего противопожарного водопровода пожарными рукавами, ручными пожарными стволами и вентилями, организуют перекатку пожарных рукавов (не реже 1 раза в год);</w:t>
      </w:r>
    </w:p>
    <w:p w:rsidR="002424D0" w:rsidRPr="00C3196B" w:rsidRDefault="002424D0" w:rsidP="00551669">
      <w:pPr>
        <w:spacing w:line="360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C3196B">
        <w:rPr>
          <w:rFonts w:ascii="Arial" w:hAnsi="Arial" w:cs="Arial"/>
          <w:color w:val="FF0000"/>
          <w:sz w:val="28"/>
          <w:szCs w:val="28"/>
        </w:rPr>
        <w:t>•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оборудования;</w:t>
      </w:r>
    </w:p>
    <w:p w:rsidR="002424D0" w:rsidRPr="00C3196B" w:rsidRDefault="002424D0" w:rsidP="00551669">
      <w:pPr>
        <w:spacing w:line="360" w:lineRule="auto"/>
        <w:ind w:firstLine="709"/>
        <w:rPr>
          <w:rFonts w:ascii="Arial" w:hAnsi="Arial" w:cs="Arial"/>
          <w:color w:val="FF0000"/>
          <w:sz w:val="28"/>
          <w:szCs w:val="28"/>
        </w:rPr>
      </w:pPr>
      <w:bookmarkStart w:id="0" w:name="_GoBack"/>
      <w:proofErr w:type="gramStart"/>
      <w:r w:rsidRPr="00C3196B">
        <w:rPr>
          <w:rFonts w:ascii="Arial" w:hAnsi="Arial" w:cs="Arial"/>
          <w:color w:val="FF0000"/>
          <w:sz w:val="28"/>
          <w:szCs w:val="28"/>
        </w:rPr>
        <w:t>• исправное состояние систем и средств противопожарной защиты объекта 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</w:t>
      </w:r>
      <w:proofErr w:type="gramEnd"/>
      <w:r w:rsidRPr="00C3196B">
        <w:rPr>
          <w:rFonts w:ascii="Arial" w:hAnsi="Arial" w:cs="Arial"/>
          <w:color w:val="FF0000"/>
          <w:sz w:val="28"/>
          <w:szCs w:val="28"/>
        </w:rPr>
        <w:t xml:space="preserve"> акта проверки;</w:t>
      </w:r>
    </w:p>
    <w:bookmarkEnd w:id="0"/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хранение на объекте исполнительной документации на установки и системы противопожарной защиты;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комплектацию гаража огнетушителями по нормам, установленным правилами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очистку прилегающей к гаражу территории, в том числе в пределах противопожарных расстояний между объектами, от горючих отходов, мусора, тары и сухой растительности;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обеспечение проходов к путям эвакуации и эвакуационным выходам при планировке мест стоянки, диагностики и ремонта автомобилей, расстановке в помещениях производственного оборудования.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Эвакуационные пути в гараже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b/>
          <w:sz w:val="28"/>
          <w:szCs w:val="28"/>
        </w:rPr>
        <w:t xml:space="preserve"> и их содержание.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Эвакуация из гаража проводится через главный выход непосредственно на улицу, в случае невозможности его использования, эвакуироваться через запасный выход. Направляться направо от основного выхода.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Пути эвакуации должны в любое время быть свободны от посторонних предметов, оборудования, запасных частей и автомобилей.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Эвакуацию автотранспорта из гаража проводить при помощи жесткой сцепки</w:t>
      </w:r>
      <w:r w:rsidR="00D871FF">
        <w:rPr>
          <w:rFonts w:ascii="Arial" w:hAnsi="Arial" w:cs="Arial"/>
          <w:sz w:val="28"/>
          <w:szCs w:val="28"/>
        </w:rPr>
        <w:t xml:space="preserve"> (длиной не менее 3 метров), находящейся</w:t>
      </w:r>
      <w:r>
        <w:rPr>
          <w:rFonts w:ascii="Arial" w:hAnsi="Arial" w:cs="Arial"/>
          <w:sz w:val="28"/>
          <w:szCs w:val="28"/>
        </w:rPr>
        <w:t xml:space="preserve"> в боксе/цехе </w:t>
      </w:r>
      <w:r>
        <w:rPr>
          <w:rFonts w:ascii="Arial" w:hAnsi="Arial" w:cs="Arial"/>
          <w:color w:val="FF0000"/>
          <w:sz w:val="28"/>
          <w:szCs w:val="28"/>
        </w:rPr>
        <w:t>указать расположение сцепки</w:t>
      </w:r>
      <w:r>
        <w:rPr>
          <w:rFonts w:ascii="Arial" w:hAnsi="Arial" w:cs="Arial"/>
          <w:sz w:val="28"/>
          <w:szCs w:val="28"/>
        </w:rPr>
        <w:t xml:space="preserve">. (Пункт не </w:t>
      </w:r>
      <w:proofErr w:type="gramStart"/>
      <w:r>
        <w:rPr>
          <w:rFonts w:ascii="Arial" w:hAnsi="Arial" w:cs="Arial"/>
          <w:sz w:val="28"/>
          <w:szCs w:val="28"/>
        </w:rPr>
        <w:t>обязательный</w:t>
      </w:r>
      <w:proofErr w:type="gramEnd"/>
      <w:r>
        <w:rPr>
          <w:rFonts w:ascii="Arial" w:hAnsi="Arial" w:cs="Arial"/>
          <w:sz w:val="28"/>
          <w:szCs w:val="28"/>
        </w:rPr>
        <w:t xml:space="preserve"> если автотранспорта менее 25 ед</w:t>
      </w:r>
      <w:r w:rsidR="00E4304B">
        <w:rPr>
          <w:rFonts w:ascii="Arial" w:hAnsi="Arial" w:cs="Arial"/>
          <w:sz w:val="28"/>
          <w:szCs w:val="28"/>
        </w:rPr>
        <w:t>иниц</w:t>
      </w:r>
      <w:r>
        <w:rPr>
          <w:rFonts w:ascii="Arial" w:hAnsi="Arial" w:cs="Arial"/>
          <w:sz w:val="28"/>
          <w:szCs w:val="28"/>
        </w:rPr>
        <w:t>, но рекомендованный)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производственных помещениях, а также на чердаке, в подвале и цокольном этаже запрещается: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хранить и применять порох, взрывчатые вещества, пиротехнические изделия, товары в аэрозольной упаковке, целлулоид и другие пожаровзрывоопасные вещества и материалы;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использовать чердаки, технические этажи, вентиляционные камеры и другие  технические помещения для организации производственных участков, мастерских и для хранения оборудования, мебели и других предметов;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• при эксплуатации эвакуационных путей и выходов изменять проектные решения и требования нормативных документов по пожарной безопасности (в том числе,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статьи 84 Федерального закона "Технический регламент о требованиях пожарной безопасности".</w:t>
      </w:r>
      <w:proofErr w:type="gramEnd"/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загромождать и закрывать проходы к местам крепления спасательных устройств.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гаража, загромождать эвакуационные пути и выходы оборудованием, производственными отходами, мусором и другими предметами, а также блокировать двери эвакуационных выходов;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устраивать в лестничных клетках и поэтажных коридорах кладовые и другие подсобные помещения, а также хранить под </w:t>
      </w:r>
      <w:r>
        <w:rPr>
          <w:rFonts w:ascii="Arial" w:hAnsi="Arial" w:cs="Arial"/>
          <w:sz w:val="28"/>
          <w:szCs w:val="28"/>
        </w:rPr>
        <w:lastRenderedPageBreak/>
        <w:t xml:space="preserve">лестничными маршами и на лестничных площадках вещи, мебель и другие горючие материалы;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устраивать в тамбурах выходов сушилки и вешалки для одежды, гардеробы, а также хранить (в том числе временно) инвентарь, инструменты и материалы;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загромождать ворота для автотранспорта.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Порядок содержания прилегающей территории гаража.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Территория гаража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, должна постоянно содержаться в чистоте, периодически очищаться от опавших листьев, сухой травы, тополиного пуха. Все производственные отходы, а также мусор, должны собираться в специально отведенных местах и систематически удаляться.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Проезды и подъезды к зданию (ям), пожарным гидрантам на прилегающей территории, а также доступы к пожарному инвентарю и оборудованию, расположенному на </w:t>
      </w:r>
      <w:proofErr w:type="gramStart"/>
      <w:r>
        <w:rPr>
          <w:rFonts w:ascii="Arial" w:hAnsi="Arial" w:cs="Arial"/>
          <w:sz w:val="28"/>
          <w:szCs w:val="28"/>
        </w:rPr>
        <w:t>территории</w:t>
      </w:r>
      <w:proofErr w:type="gramEnd"/>
      <w:r>
        <w:rPr>
          <w:rFonts w:ascii="Arial" w:hAnsi="Arial" w:cs="Arial"/>
          <w:sz w:val="28"/>
          <w:szCs w:val="28"/>
        </w:rPr>
        <w:t xml:space="preserve"> прилегающей к гаражу, должны быть всегда свободными.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Колодцы гидрантов в зимнее время должны быть очищены от снега и льда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е</w:t>
      </w:r>
      <w:proofErr w:type="gramEnd"/>
      <w:r>
        <w:rPr>
          <w:rFonts w:ascii="Arial" w:hAnsi="Arial" w:cs="Arial"/>
          <w:color w:val="FF0000"/>
          <w:sz w:val="28"/>
          <w:szCs w:val="28"/>
        </w:rPr>
        <w:t>сли гидрантов нет - пункты удалить</w:t>
      </w:r>
      <w:r>
        <w:rPr>
          <w:rFonts w:ascii="Arial" w:hAnsi="Arial" w:cs="Arial"/>
          <w:sz w:val="28"/>
          <w:szCs w:val="28"/>
        </w:rPr>
        <w:t>)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стенах здания должны быть размещены указатели мест расположения и расстояния до  гидрантов и </w:t>
      </w:r>
      <w:proofErr w:type="spellStart"/>
      <w:r>
        <w:rPr>
          <w:rFonts w:ascii="Arial" w:hAnsi="Arial" w:cs="Arial"/>
          <w:sz w:val="28"/>
          <w:szCs w:val="28"/>
        </w:rPr>
        <w:t>водоисточников</w:t>
      </w:r>
      <w:proofErr w:type="spellEnd"/>
      <w:r>
        <w:rPr>
          <w:rFonts w:ascii="Arial" w:hAnsi="Arial" w:cs="Arial"/>
          <w:sz w:val="28"/>
          <w:szCs w:val="28"/>
        </w:rPr>
        <w:t>. (</w:t>
      </w:r>
      <w:r>
        <w:rPr>
          <w:rFonts w:ascii="Arial" w:hAnsi="Arial" w:cs="Arial"/>
          <w:color w:val="FF0000"/>
          <w:sz w:val="28"/>
          <w:szCs w:val="28"/>
        </w:rPr>
        <w:t>если гидрантов нет - пункт удалить</w:t>
      </w:r>
      <w:r>
        <w:rPr>
          <w:rFonts w:ascii="Arial" w:hAnsi="Arial" w:cs="Arial"/>
          <w:sz w:val="28"/>
          <w:szCs w:val="28"/>
        </w:rPr>
        <w:t>)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Противопожарные разрывы между зданиями не разрешается использовать для строительства, а также под складирование материалов, оборудования и для стоянки транспорта, в том числе, служебного и личного.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На </w:t>
      </w:r>
      <w:proofErr w:type="gramStart"/>
      <w:r>
        <w:rPr>
          <w:rFonts w:ascii="Arial" w:hAnsi="Arial" w:cs="Arial"/>
          <w:b/>
          <w:sz w:val="28"/>
          <w:szCs w:val="28"/>
        </w:rPr>
        <w:t>территории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прилегающей к гаражу запрещается: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разводить костры, выжигать сухую траву, тополиный пух, сжигать производственные отходы, листья и мусор;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хранить, в том числе временно, вблизи здания гаража емкости с легковоспламеняющимися и горючими жидкостями, баллоны со сжатыми и сжиженными газами, пустую тару от ЛВЖ, ГЖ;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проводить вне специально оборудованных мест пожароопасные работы с использованием газо-, электросварочного оборудования, </w:t>
      </w:r>
      <w:proofErr w:type="spellStart"/>
      <w:r>
        <w:rPr>
          <w:rFonts w:ascii="Arial" w:hAnsi="Arial" w:cs="Arial"/>
          <w:sz w:val="28"/>
          <w:szCs w:val="28"/>
        </w:rPr>
        <w:t>искрообразующего</w:t>
      </w:r>
      <w:proofErr w:type="spellEnd"/>
      <w:r>
        <w:rPr>
          <w:rFonts w:ascii="Arial" w:hAnsi="Arial" w:cs="Arial"/>
          <w:sz w:val="28"/>
          <w:szCs w:val="28"/>
        </w:rPr>
        <w:t xml:space="preserve"> электроинструмента без соответственно оформленного наряда-допуска на проведение таких работ.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осмотра и закрытия по окончании работы помещений гаража.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окончании работы помещения, рабочие места должны очищаться от промасленных обтирочных материалов и пролитых жидкостей.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Перед закрытием по окончании рабочего дня  помещения проверяются внешним визуальным осмотром.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обнаружения неисправностей необходимо сообщить о них директору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 или ответственному за пожарную безопасность.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оставлять по окончании рабочего времени не</w:t>
      </w:r>
      <w:r w:rsidR="0009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Оставлять включенными в сеть зарядные устройства для аккумуляторов, а также в зарядных устройствах батареи, предназначенные для электрических дрелей, «</w:t>
      </w:r>
      <w:proofErr w:type="spellStart"/>
      <w:r>
        <w:rPr>
          <w:rFonts w:ascii="Arial" w:hAnsi="Arial" w:cs="Arial"/>
          <w:sz w:val="28"/>
          <w:szCs w:val="28"/>
        </w:rPr>
        <w:t>шуруповертов</w:t>
      </w:r>
      <w:proofErr w:type="spellEnd"/>
      <w:r>
        <w:rPr>
          <w:rFonts w:ascii="Arial" w:hAnsi="Arial" w:cs="Arial"/>
          <w:sz w:val="28"/>
          <w:szCs w:val="28"/>
        </w:rPr>
        <w:t>» и других приборов.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Пожарная безопасность при ремонте автомобилей.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Автомобили</w:t>
      </w:r>
      <w:proofErr w:type="gramEnd"/>
      <w:r>
        <w:rPr>
          <w:rFonts w:ascii="Arial" w:hAnsi="Arial" w:cs="Arial"/>
          <w:sz w:val="28"/>
          <w:szCs w:val="28"/>
        </w:rPr>
        <w:t xml:space="preserve"> стоящие на ремонте с неисправной электропроводкой, системой питания по окончании рабочего дня, при перерывах в работе необходимо отключать от аккумулятора или отключать массу.</w:t>
      </w:r>
    </w:p>
    <w:p w:rsidR="002424D0" w:rsidRDefault="002424D0" w:rsidP="0055166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ремонтом бензобака, его необходимо промыть и пропарить до полного удаления паров бензина.</w:t>
      </w:r>
    </w:p>
    <w:p w:rsidR="002424D0" w:rsidRDefault="002424D0" w:rsidP="0055166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При проведении ремонта, связанного со снятием топливных баков, а также ремонтом топливопроводов, через которые может произойти вытекание топлива из баков, последние перед ремонтом должны быть полностью освобождены от топлива.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Слив топлива должен производиться в местах, исключающих возможность его загорания. Хранение слитого топлива в местах ремонта запрещается.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подтягивания гаек газобаллонной аппаратуры необходимо предварительно закрыть все вентили газовых коммуникаций. При обслуживании и ремонте газовой аппаратуры следует проявлять особую осторожность, не допуская искрообразования. Ударные нагрузки при указанных работах запрещаются.</w:t>
      </w:r>
    </w:p>
    <w:p w:rsidR="002424D0" w:rsidRDefault="002424D0" w:rsidP="0055166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проверкой (регулировкой) приборов электрооборудования на газобаллонном автомобиле необходимо плотно закрыть все вентили и тщательно проветрить подкапотное пространство.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Регулировать системы питания и зажигания газобаллонных автомобилей, а также проверять на герметичность и ремонтировать газовую аппаратуру разрешается только в хорошо проветриваемом помещении при включенной приточно-вытяжной вентиляции.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Запрещается ремонтировать газовую аппаратуру при работающем двигателе, за исключением проведения на ней регулировочных работ.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случае пожара на газобаллонном автомобиле необходимо: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перекрыть магистральный и баллонный вентили;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 работающем двигателе увеличить число оборотов коленчатого вала и быстро выработать газ, оставшийся в системе газопроводов от вентиля до карбюратора-смесителя;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тушить пожар углекислотными или порошковыми огнетушителями;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баллон с газом обильно поливать водой.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Пожарная безопасность при проведении электросварочных работ.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проведении электросварочных работ: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следует соединять сварочные провода при помощи </w:t>
      </w:r>
      <w:proofErr w:type="spellStart"/>
      <w:r>
        <w:rPr>
          <w:rFonts w:ascii="Arial" w:hAnsi="Arial" w:cs="Arial"/>
          <w:sz w:val="28"/>
          <w:szCs w:val="28"/>
        </w:rPr>
        <w:t>опрессования</w:t>
      </w:r>
      <w:proofErr w:type="spellEnd"/>
      <w:r>
        <w:rPr>
          <w:rFonts w:ascii="Arial" w:hAnsi="Arial" w:cs="Arial"/>
          <w:sz w:val="28"/>
          <w:szCs w:val="28"/>
        </w:rPr>
        <w:t>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</w:t>
      </w:r>
      <w:r>
        <w:rPr>
          <w:rFonts w:ascii="Arial" w:hAnsi="Arial" w:cs="Arial"/>
          <w:sz w:val="28"/>
          <w:szCs w:val="28"/>
        </w:rPr>
        <w:lastRenderedPageBreak/>
        <w:t>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запрещается использование в качестве обратного проводника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проведении огневых и электросварочных работ запрещается: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приступать к работе при неисправной аппаратуре;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производить электросварочные и огневые работы на свежеокрашенных горючими красками (лаками) конструкциях и изделиях;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использовать одежду и рукавицы со следами масел, жиров, бензина, керосина и других горючих жидкостей;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хранить на рабочем месте одежду, легковоспламеняющиеся и горючие жидкости, другие горючие материалы;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допускать к самостоятельной работе учеников, а также работников, не имеющих квалификационного удостоверения;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допускать соприкосновение электрических проводов с баллонами со сжатыми, сжиженными и растворенными газами;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производить работы на аппаратах и коммуникациях, заполненных горючими и токсичными веществами, а также находящихся под электрическим напряжением.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применения открытого огня, проведения огневых или иных пожароопасных работ.</w:t>
      </w:r>
    </w:p>
    <w:p w:rsidR="000917E9" w:rsidRDefault="000917E9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помещениях и на прилегающей территории гаража запрещается курить и пользоваться открытым огнем.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проведение огневых работ на временных местах при необходимом текущем или аварийном  ремонте (газо- и электросварочные работы, газ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и электрорезательные работы, бензино- и керосинорезательные работы, паяльные работы, резка </w:t>
      </w:r>
      <w:r>
        <w:rPr>
          <w:rFonts w:ascii="Arial" w:hAnsi="Arial" w:cs="Arial"/>
          <w:sz w:val="28"/>
          <w:szCs w:val="28"/>
        </w:rPr>
        <w:lastRenderedPageBreak/>
        <w:t>металла механизированным 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проведении огневых работ на временных местах необходимо: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Прекратить работу в помещениях, где проводятся огневые работы, и смежных с ними.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Обеспечить место проведения огневых работ огнетушителем или другими первичными средствами пожаротушения;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Плотно закрыть все двери, соединяющие помещения, в которых проводятся огневые работы, с другими помещениями.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исключения попадания раскаленных частиц металла в смежные и соседние помещения,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окончании работ всю аппаратуру и оборудование необходимо убирать.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проводить пожароопасные работы в помещениях, где не прекращены работы и находятся люди, а также в смежных с ними помещениях.</w:t>
      </w:r>
    </w:p>
    <w:p w:rsidR="002424D0" w:rsidRDefault="002424D0" w:rsidP="00551669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содержания проездов для транспорта на прилегающей к гаражу территории.</w:t>
      </w:r>
    </w:p>
    <w:p w:rsidR="002424D0" w:rsidRDefault="002424D0" w:rsidP="00551669">
      <w:pPr>
        <w:spacing w:before="100" w:beforeAutospacing="1" w:after="100" w:afterAutospacing="1" w:line="360" w:lineRule="auto"/>
        <w:ind w:left="1069"/>
        <w:contextualSpacing/>
        <w:rPr>
          <w:rFonts w:ascii="Arial" w:hAnsi="Arial" w:cs="Arial"/>
          <w:b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 обеспечивает исправное содержание (в любое время года) дорог, проездов и подъездов к зданию гаража, наружным пожарным лестницам и пожарным гидрантам, находящимся на  его территории.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использовать для стоянки,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и периодичность уборки горючих отходов и пыли, хранения промасленной спецодежды.</w:t>
      </w:r>
    </w:p>
    <w:p w:rsidR="002424D0" w:rsidRDefault="002424D0" w:rsidP="00551669">
      <w:pPr>
        <w:spacing w:before="100" w:beforeAutospacing="1" w:after="100" w:afterAutospacing="1" w:line="360" w:lineRule="auto"/>
        <w:ind w:left="1069"/>
        <w:contextualSpacing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Водители и работники гаража по окончании рабочего дня убирают все пожароопасные и пожаровзрывоопасные вещества и материалы в помещения, оборудованные для их хранения.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Использованный обтирочный материал складывается в контейнеры из негорючего материала с закрывающейся крышкой. Содержимое указанных контейнеров удаляется по окончании рабочей смены.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окончании рабочего дня оборудование, слесарные верстаки, необходимо очищать от производственных отходов, промасленной ветоши, остатков масла.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разливе горючих жидкостей в процессе эксплуатации автотранспорта, замены технических горючих жидкостей в автомобилях, необходимо немедленно засыпать разлитую жидкость песком. После того, как жидкость впиталась, собрать песок и удалить в отведенное место.</w:t>
      </w:r>
    </w:p>
    <w:p w:rsidR="002424D0" w:rsidRDefault="002424D0" w:rsidP="00551669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Допустимое количество единовременно находящихся в производственных помещениях материалов.</w:t>
      </w:r>
    </w:p>
    <w:p w:rsidR="002424D0" w:rsidRDefault="002424D0" w:rsidP="00551669">
      <w:pPr>
        <w:spacing w:before="100" w:beforeAutospacing="1" w:after="100" w:afterAutospacing="1" w:line="360" w:lineRule="auto"/>
        <w:ind w:left="1069"/>
        <w:contextualSpacing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рабочих местах количество легковоспламеняющихся и горючих жидкостей, сменных аксессуаров для ремонта автомобилей не должно превышать сменную потребность на одно рабочее место.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Обязанности и действия при загорании, пожаре.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загорании на рабочем месте: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немедленно отключите использующееся электрооборудование;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 помощи первичных средств пожаротушения (огнетушитель, пожарный кран, песок) попытайтесь ликвидировать загорание.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Если загорание потушить не удалось, действуйте, как описано ниже.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 обнаружении  пожара или признаков горения</w:t>
      </w:r>
      <w:r w:rsidR="000917E9">
        <w:rPr>
          <w:rFonts w:ascii="Arial" w:hAnsi="Arial" w:cs="Arial"/>
          <w:b/>
          <w:sz w:val="28"/>
          <w:szCs w:val="28"/>
        </w:rPr>
        <w:t xml:space="preserve"> (задымления, запаха гари, тления</w:t>
      </w:r>
      <w:r>
        <w:rPr>
          <w:rFonts w:ascii="Arial" w:hAnsi="Arial" w:cs="Arial"/>
          <w:b/>
          <w:sz w:val="28"/>
          <w:szCs w:val="28"/>
        </w:rPr>
        <w:t xml:space="preserve"> и т.п.) любой работник гаража обязан:</w:t>
      </w:r>
    </w:p>
    <w:p w:rsidR="000917E9" w:rsidRPr="0078007F" w:rsidRDefault="002424D0" w:rsidP="000917E9">
      <w:pPr>
        <w:numPr>
          <w:ilvl w:val="0"/>
          <w:numId w:val="28"/>
        </w:numPr>
        <w:tabs>
          <w:tab w:val="clear" w:pos="1117"/>
          <w:tab w:val="num" w:pos="18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917E9" w:rsidRPr="0078007F">
        <w:rPr>
          <w:rFonts w:ascii="Arial" w:hAnsi="Arial" w:cs="Arial"/>
          <w:sz w:val="28"/>
          <w:szCs w:val="28"/>
        </w:rPr>
        <w:t>оповестить о пожаре всех находящихся в помещениях людей  при помощи кнопки оповещения или подав сигнал голосом;</w:t>
      </w:r>
    </w:p>
    <w:p w:rsidR="000917E9" w:rsidRDefault="000917E9" w:rsidP="000917E9">
      <w:pPr>
        <w:pStyle w:val="ac"/>
        <w:numPr>
          <w:ilvl w:val="0"/>
          <w:numId w:val="28"/>
        </w:numPr>
        <w:shd w:val="clear" w:color="auto" w:fill="FFFFFF"/>
        <w:tabs>
          <w:tab w:val="clear" w:pos="1117"/>
          <w:tab w:val="num" w:pos="180"/>
        </w:tabs>
        <w:spacing w:before="0" w:beforeAutospacing="0" w:after="0" w:afterAutospacing="0" w:line="360" w:lineRule="auto"/>
        <w:ind w:left="0"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немедленно вызвать пожарную охрану по телефону - </w:t>
      </w:r>
      <w:r w:rsidR="000914F5">
        <w:rPr>
          <w:rFonts w:ascii="Arial" w:hAnsi="Arial" w:cs="Arial"/>
          <w:color w:val="FF0000"/>
          <w:sz w:val="28"/>
          <w:szCs w:val="28"/>
        </w:rPr>
        <w:t>10</w:t>
      </w:r>
      <w:r>
        <w:rPr>
          <w:rFonts w:ascii="Arial" w:hAnsi="Arial" w:cs="Arial"/>
          <w:color w:val="FF0000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указать номер</w:t>
      </w:r>
      <w:r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мобильному телефону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color w:val="FF0000"/>
          <w:sz w:val="28"/>
          <w:szCs w:val="28"/>
        </w:rPr>
        <w:t>указать номер</w:t>
      </w:r>
      <w:r>
        <w:rPr>
          <w:rFonts w:ascii="Arial" w:hAnsi="Arial" w:cs="Arial"/>
          <w:sz w:val="28"/>
          <w:szCs w:val="28"/>
        </w:rPr>
        <w:t xml:space="preserve"> и сообщить:</w:t>
      </w:r>
    </w:p>
    <w:p w:rsidR="000917E9" w:rsidRDefault="000917E9" w:rsidP="000917E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точный адрес объекта </w:t>
      </w:r>
      <w:r>
        <w:rPr>
          <w:rFonts w:ascii="Arial" w:hAnsi="Arial" w:cs="Arial"/>
          <w:color w:val="FF0000"/>
          <w:sz w:val="28"/>
          <w:szCs w:val="28"/>
        </w:rPr>
        <w:t>указать адрес</w:t>
      </w:r>
      <w:r>
        <w:rPr>
          <w:rFonts w:ascii="Arial" w:hAnsi="Arial" w:cs="Arial"/>
          <w:sz w:val="28"/>
          <w:szCs w:val="28"/>
        </w:rPr>
        <w:t>;</w:t>
      </w:r>
    </w:p>
    <w:p w:rsidR="000917E9" w:rsidRDefault="000917E9" w:rsidP="000917E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наименование объекта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;</w:t>
      </w:r>
    </w:p>
    <w:p w:rsidR="000917E9" w:rsidRDefault="000917E9" w:rsidP="000917E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место возникновения пожара или обнаружения признаков пожара,</w:t>
      </w:r>
    </w:p>
    <w:p w:rsidR="000917E9" w:rsidRDefault="000917E9" w:rsidP="000917E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вероятную возможность угрозы людям, а также другие сведения, необходимые диспетчеру пожарной охраны,</w:t>
      </w:r>
    </w:p>
    <w:p w:rsidR="000917E9" w:rsidRDefault="000917E9" w:rsidP="000917E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назвать себя и номер телефона, с которого делается сообщение о пожаре.</w:t>
      </w:r>
    </w:p>
    <w:p w:rsidR="000917E9" w:rsidRDefault="000917E9" w:rsidP="000917E9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отключайте телефон первыми, возможно, у диспетчера возникнут дополнительные вопросы!</w:t>
      </w:r>
    </w:p>
    <w:p w:rsidR="000917E9" w:rsidRDefault="000917E9" w:rsidP="000917E9">
      <w:pPr>
        <w:numPr>
          <w:ilvl w:val="0"/>
          <w:numId w:val="25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принять все возможные меры по эвакуации людей и тушению пожара на начальной стадии развития;</w:t>
      </w:r>
    </w:p>
    <w:p w:rsidR="000917E9" w:rsidRDefault="000917E9" w:rsidP="000917E9">
      <w:pPr>
        <w:numPr>
          <w:ilvl w:val="0"/>
          <w:numId w:val="25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сообщить руководителю и ответственному за ПБ о пожаре, при необходимости вызвать скорую помощь и другие службы;</w:t>
      </w:r>
    </w:p>
    <w:p w:rsidR="002424D0" w:rsidRDefault="002424D0" w:rsidP="000917E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Приступайте к эвакуации людей из помещений, по возможности к эвакуации автомобилей.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Обязанности руководителя при пожаре.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 возникновении пожара руководитель обязан: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распорядиться о прекращении любой деятельности в  помещениях гаража,  кроме работ,  связанных  с мероприятиями по тушению пожара и эвакуации из помещений;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до прибытия  подразделений пожарной охраны осуществлять общее  руководство и координацию действий работников</w:t>
      </w:r>
      <w:r w:rsidR="000917E9">
        <w:rPr>
          <w:rFonts w:ascii="Arial" w:hAnsi="Arial" w:cs="Arial"/>
          <w:sz w:val="28"/>
          <w:szCs w:val="28"/>
        </w:rPr>
        <w:t>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контролировать, все ли работники выведены за пределы  опасной  зоны</w:t>
      </w:r>
      <w:r w:rsidR="000917E9">
        <w:rPr>
          <w:rFonts w:ascii="Arial" w:hAnsi="Arial" w:cs="Arial"/>
          <w:sz w:val="28"/>
          <w:szCs w:val="28"/>
        </w:rPr>
        <w:t>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 случае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если  не  все работники смогли покинуть помещения, немедленно организовать спасение людей, используя для этого все имеющиеся силы и средства;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обеспечить  соблюдение  техники  безопасности  персоналом,  принимающим участие в спасательных работах;</w:t>
      </w:r>
    </w:p>
    <w:p w:rsidR="000917E9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организовать встречу подразделений пожарной охраны, оказать им помощь в выборе кратчайшего пути для  подъезда  к  зданию,  где произошел пожар,  кратко охарактеризовать сложившуюся ситуацию,  обратив  особое  внимание на предполагаемые места возможного нахождения людей, нуждающихся в эвакуации, указать окна этих помещений, есть ли автотранспорт в гараже, примерное количество топлива в баках</w:t>
      </w:r>
      <w:r w:rsidR="000917E9">
        <w:rPr>
          <w:rFonts w:ascii="Arial" w:hAnsi="Arial" w:cs="Arial"/>
          <w:sz w:val="28"/>
          <w:szCs w:val="28"/>
        </w:rPr>
        <w:t>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после прибытия пожарного подразделения информировать руководителя тушения пожара о конструктивных и технологических особенностях производства, прилегающих строений и сооружений, сообщить другие сведения, необходимые для спасения людей и успешной ликвидации пожара.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</w:t>
      </w:r>
      <w:r>
        <w:rPr>
          <w:rFonts w:ascii="Arial" w:hAnsi="Arial" w:cs="Arial"/>
          <w:b/>
          <w:sz w:val="28"/>
          <w:szCs w:val="28"/>
        </w:rPr>
        <w:tab/>
        <w:t>Отключение электроэнергии в гараже при пожаре</w:t>
      </w:r>
      <w:r>
        <w:rPr>
          <w:rFonts w:ascii="Arial" w:hAnsi="Arial" w:cs="Arial"/>
          <w:sz w:val="28"/>
          <w:szCs w:val="28"/>
        </w:rPr>
        <w:t>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Отключение электроэнергии в  производственных помещениях проводит </w:t>
      </w:r>
      <w:r>
        <w:rPr>
          <w:rFonts w:ascii="Arial" w:hAnsi="Arial" w:cs="Arial"/>
          <w:color w:val="FF0000"/>
          <w:sz w:val="28"/>
          <w:szCs w:val="28"/>
        </w:rPr>
        <w:t>указать Ф.И.О.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Отключать электроэнергию только по указанию руководителя, ответственного за пожарную безопасность или руководителя тушения пожара.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Общее обесточивание всех помещений гаража производится из электрощитовой, </w:t>
      </w:r>
      <w:proofErr w:type="gramStart"/>
      <w:r>
        <w:rPr>
          <w:rFonts w:ascii="Arial" w:hAnsi="Arial" w:cs="Arial"/>
          <w:sz w:val="28"/>
          <w:szCs w:val="28"/>
        </w:rPr>
        <w:t>находящейся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место</w:t>
      </w:r>
      <w:r>
        <w:rPr>
          <w:rFonts w:ascii="Arial" w:hAnsi="Arial" w:cs="Arial"/>
          <w:sz w:val="28"/>
          <w:szCs w:val="28"/>
        </w:rPr>
        <w:t>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размещения  и использования огнетушителей. Меры безопасности при работе с ними.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Огнетушители, находящиеся в здании, должны быть исправны и обеспечено необходимое их количество.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использование огнетушителя для нужд, не связанных с ликвидацией загораний.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перемещение огнетушителей с мест постоянного размещения.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огнетушитель, установленный на объекте, должен иметь паспорт и порядковый номер.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Запускающее или запорно-пусковое устройство огнетушителя должно быть опломбировано одноразовой пломбой.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допускается размещать в помещениях и использовать огнетушители, не обозначенные номерами.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Номер на огнетушителе и его паспорт являются гарантией его проверки и учета и, как следствие, его исправности.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тушения твердых горючих веществ, ЛВЖ, ГЖ, электропроводки (до 1000 вольт) применять  имеющиеся  порошковые и углекислотные огнетушители.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Правила применения порошковых огнетушителей: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поднести огнетушитель к очагу пожара (загорания);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сорвать пломбу;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выдернуть чеку за кольцо;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путем нажатия рычага, огнетушитель приводится в действие, при этом необходимо струю огнетушащего вещества направить на очаг загорания.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применения углекислотного огнетушителя</w:t>
      </w:r>
      <w:r>
        <w:rPr>
          <w:rFonts w:ascii="Arial" w:hAnsi="Arial" w:cs="Arial"/>
          <w:sz w:val="28"/>
          <w:szCs w:val="28"/>
        </w:rPr>
        <w:t>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Требования безопасности при применении углекислотного огнетушителя: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углекислотные огнетушители запрещается применять для тушения пожаров электрооборудования, находящегося под напряжением выше 10 </w:t>
      </w:r>
      <w:proofErr w:type="spellStart"/>
      <w:r>
        <w:rPr>
          <w:rFonts w:ascii="Arial" w:hAnsi="Arial" w:cs="Arial"/>
          <w:sz w:val="28"/>
          <w:szCs w:val="28"/>
        </w:rPr>
        <w:t>кВ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</w:t>
      </w:r>
      <w:proofErr w:type="gramStart"/>
      <w:r>
        <w:rPr>
          <w:rFonts w:ascii="Arial" w:hAnsi="Arial" w:cs="Arial"/>
          <w:sz w:val="28"/>
          <w:szCs w:val="28"/>
        </w:rPr>
        <w:t>°С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отравления персонала, поэтому после применения углекислотных огнетушителей небольшие помещения следует проветрить.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Приведение в действие</w:t>
      </w:r>
      <w:r>
        <w:rPr>
          <w:rFonts w:ascii="Arial" w:hAnsi="Arial" w:cs="Arial"/>
          <w:sz w:val="28"/>
          <w:szCs w:val="28"/>
        </w:rPr>
        <w:t xml:space="preserve">: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выдернуть чеку;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направить раструб на очаг пожара;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открыть запорно-пусковое устройство (нажать на рычаг или повернуть маховик против часовой стрелки до отказа);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рычаг  и маховик позволяет прерывать подачу углекислоты.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рекомендации по тушению огнетушителями: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при тушении </w:t>
      </w:r>
      <w:proofErr w:type="gramStart"/>
      <w:r>
        <w:rPr>
          <w:rFonts w:ascii="Arial" w:hAnsi="Arial" w:cs="Arial"/>
          <w:sz w:val="28"/>
          <w:szCs w:val="28"/>
        </w:rPr>
        <w:t>пролитых</w:t>
      </w:r>
      <w:proofErr w:type="gramEnd"/>
      <w:r>
        <w:rPr>
          <w:rFonts w:ascii="Arial" w:hAnsi="Arial" w:cs="Arial"/>
          <w:sz w:val="28"/>
          <w:szCs w:val="28"/>
        </w:rPr>
        <w:t xml:space="preserve"> ЛВЖ и ГЖ тушение начинать с передней кромки, направляя струю порошка на горящую поверхность, а не на пламя;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горящую вертикальную поверхность тушить снизу вверх;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наиболее эффективно тушить несколькими огнетушителями группой лиц;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после применения огнетушителя необходимо заменить его новым, годным к применению;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пожаротушения;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pStyle w:val="ab"/>
        <w:numPr>
          <w:ilvl w:val="0"/>
          <w:numId w:val="39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использования пожарного крана и меры безопасности при работе с ним.</w:t>
      </w:r>
    </w:p>
    <w:p w:rsidR="002424D0" w:rsidRDefault="002424D0" w:rsidP="00551669">
      <w:pPr>
        <w:spacing w:before="100" w:beforeAutospacing="1" w:after="100" w:afterAutospacing="1" w:line="360" w:lineRule="auto"/>
        <w:ind w:left="1069"/>
        <w:contextualSpacing/>
        <w:rPr>
          <w:rFonts w:ascii="Arial" w:hAnsi="Arial" w:cs="Arial"/>
          <w:b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приведения в действие пожарного крана необходимо:</w:t>
      </w:r>
    </w:p>
    <w:p w:rsidR="002424D0" w:rsidRDefault="002424D0" w:rsidP="00551669">
      <w:pPr>
        <w:numPr>
          <w:ilvl w:val="0"/>
          <w:numId w:val="40"/>
        </w:numPr>
        <w:tabs>
          <w:tab w:val="num" w:pos="360"/>
        </w:tabs>
        <w:spacing w:line="360" w:lineRule="auto"/>
        <w:ind w:left="18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сорвать пломбу шкафа или достать ключ из места хранения на дверце шкафа;</w:t>
      </w:r>
    </w:p>
    <w:p w:rsidR="002424D0" w:rsidRDefault="002424D0" w:rsidP="00551669">
      <w:pPr>
        <w:numPr>
          <w:ilvl w:val="0"/>
          <w:numId w:val="40"/>
        </w:numPr>
        <w:tabs>
          <w:tab w:val="num" w:pos="360"/>
        </w:tabs>
        <w:spacing w:line="360" w:lineRule="auto"/>
        <w:ind w:left="18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открыть дверцу, извлечь и растянуть (размотать) пожарный рукав, соединенный с пожарным стволом, в сторону горящего объекта, зоны;</w:t>
      </w:r>
    </w:p>
    <w:p w:rsidR="002424D0" w:rsidRDefault="002424D0" w:rsidP="00551669">
      <w:pPr>
        <w:numPr>
          <w:ilvl w:val="0"/>
          <w:numId w:val="40"/>
        </w:numPr>
        <w:tabs>
          <w:tab w:val="num" w:pos="360"/>
        </w:tabs>
        <w:spacing w:line="360" w:lineRule="auto"/>
        <w:ind w:left="18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поворотом маховика клапана пустить воду и приступить к ликвидации горения. 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использовании пожарного крана рекомендуется действовать вдвоем. В то время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как один человек производит пуск воды, второй направляет струю из ствола в зону горения.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инструкцией </w:t>
      </w:r>
      <w:proofErr w:type="gramStart"/>
      <w:r>
        <w:rPr>
          <w:rFonts w:ascii="Arial" w:hAnsi="Arial" w:cs="Arial"/>
          <w:sz w:val="28"/>
          <w:szCs w:val="28"/>
        </w:rPr>
        <w:t>ознакомлен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2424D0" w:rsidRDefault="002424D0" w:rsidP="005516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</w:t>
      </w:r>
      <w:r w:rsidR="00D871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(Ф.И.</w:t>
      </w:r>
      <w:r w:rsidR="00D871FF">
        <w:rPr>
          <w:rFonts w:ascii="Arial" w:hAnsi="Arial" w:cs="Arial"/>
        </w:rPr>
        <w:t xml:space="preserve">О.)                           </w:t>
      </w:r>
      <w:r>
        <w:rPr>
          <w:rFonts w:ascii="Arial" w:hAnsi="Arial" w:cs="Arial"/>
        </w:rPr>
        <w:t xml:space="preserve">  (дата)</w:t>
      </w: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2424D0" w:rsidRDefault="002424D0" w:rsidP="005516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</w:t>
      </w:r>
      <w:r w:rsidR="00D871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(Ф.И.О</w:t>
      </w:r>
      <w:r w:rsidR="00D871FF">
        <w:rPr>
          <w:rFonts w:ascii="Arial" w:hAnsi="Arial" w:cs="Arial"/>
        </w:rPr>
        <w:t xml:space="preserve">.)                            </w:t>
      </w:r>
      <w:r>
        <w:rPr>
          <w:rFonts w:ascii="Arial" w:hAnsi="Arial" w:cs="Arial"/>
        </w:rPr>
        <w:t xml:space="preserve"> (дата)</w:t>
      </w: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2424D0" w:rsidRDefault="002424D0" w:rsidP="005516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</w:t>
      </w:r>
      <w:r w:rsidR="00D871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(Ф</w:t>
      </w:r>
      <w:r w:rsidR="00D871FF">
        <w:rPr>
          <w:rFonts w:ascii="Arial" w:hAnsi="Arial" w:cs="Arial"/>
        </w:rPr>
        <w:t xml:space="preserve">.И.О.)                        </w:t>
      </w:r>
      <w:r>
        <w:rPr>
          <w:rFonts w:ascii="Arial" w:hAnsi="Arial" w:cs="Arial"/>
        </w:rPr>
        <w:t xml:space="preserve">     (дата)</w:t>
      </w: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2424D0" w:rsidRDefault="002424D0" w:rsidP="005516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</w:t>
      </w:r>
      <w:r w:rsidR="00D871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(Ф.И.</w:t>
      </w:r>
      <w:r w:rsidR="00D871FF">
        <w:rPr>
          <w:rFonts w:ascii="Arial" w:hAnsi="Arial" w:cs="Arial"/>
        </w:rPr>
        <w:t xml:space="preserve">О.)                           </w:t>
      </w:r>
      <w:r>
        <w:rPr>
          <w:rFonts w:ascii="Arial" w:hAnsi="Arial" w:cs="Arial"/>
        </w:rPr>
        <w:t xml:space="preserve">  (дата)</w:t>
      </w: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2424D0" w:rsidRDefault="002424D0" w:rsidP="005516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</w:t>
      </w:r>
      <w:r w:rsidR="00D871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(Ф</w:t>
      </w:r>
      <w:r w:rsidR="00D871FF">
        <w:rPr>
          <w:rFonts w:ascii="Arial" w:hAnsi="Arial" w:cs="Arial"/>
        </w:rPr>
        <w:t xml:space="preserve">.И.О.)                        </w:t>
      </w:r>
      <w:r>
        <w:rPr>
          <w:rFonts w:ascii="Arial" w:hAnsi="Arial" w:cs="Arial"/>
        </w:rPr>
        <w:t xml:space="preserve">     (дата)</w:t>
      </w: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</w:pPr>
    </w:p>
    <w:p w:rsidR="002424D0" w:rsidRDefault="002424D0" w:rsidP="0055166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2424D0" w:rsidRDefault="002424D0" w:rsidP="005516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</w:t>
      </w:r>
      <w:r w:rsidR="00D871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D871FF">
        <w:rPr>
          <w:rFonts w:ascii="Arial" w:hAnsi="Arial" w:cs="Arial"/>
        </w:rPr>
        <w:t xml:space="preserve"> (Ф.И.О.)                     </w:t>
      </w:r>
      <w:r>
        <w:rPr>
          <w:rFonts w:ascii="Arial" w:hAnsi="Arial" w:cs="Arial"/>
        </w:rPr>
        <w:t xml:space="preserve">        (дата)</w:t>
      </w:r>
    </w:p>
    <w:p w:rsidR="002424D0" w:rsidRPr="000B2A0B" w:rsidRDefault="002424D0" w:rsidP="000B2A0B"/>
    <w:sectPr w:rsidR="002424D0" w:rsidRPr="000B2A0B" w:rsidSect="00672B1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022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8A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46F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E26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64E714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EAC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A2750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80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6F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1A93A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92F"/>
    <w:multiLevelType w:val="hybridMultilevel"/>
    <w:tmpl w:val="7F1CD8B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227632"/>
    <w:multiLevelType w:val="hybridMultilevel"/>
    <w:tmpl w:val="68AAC190"/>
    <w:lvl w:ilvl="0" w:tplc="393C05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8501E"/>
    <w:multiLevelType w:val="hybridMultilevel"/>
    <w:tmpl w:val="978443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AB155D"/>
    <w:multiLevelType w:val="hybridMultilevel"/>
    <w:tmpl w:val="3432D6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B5089CE0">
      <w:start w:val="1"/>
      <w:numFmt w:val="bullet"/>
      <w:lvlText w:val=""/>
      <w:lvlJc w:val="left"/>
      <w:pPr>
        <w:tabs>
          <w:tab w:val="num" w:pos="1053"/>
        </w:tabs>
        <w:ind w:left="16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A24F15"/>
    <w:multiLevelType w:val="hybridMultilevel"/>
    <w:tmpl w:val="9B18786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64491400"/>
    <w:multiLevelType w:val="hybridMultilevel"/>
    <w:tmpl w:val="B55868E2"/>
    <w:lvl w:ilvl="0" w:tplc="077681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1BE4C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C11673"/>
    <w:multiLevelType w:val="hybridMultilevel"/>
    <w:tmpl w:val="C4384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9"/>
  </w:num>
  <w:num w:numId="5">
    <w:abstractNumId w:val="4"/>
  </w:num>
  <w:num w:numId="6">
    <w:abstractNumId w:val="6"/>
  </w:num>
  <w:num w:numId="7">
    <w:abstractNumId w:val="9"/>
  </w:num>
  <w:num w:numId="8">
    <w:abstractNumId w:val="4"/>
  </w:num>
  <w:num w:numId="9">
    <w:abstractNumId w:val="6"/>
  </w:num>
  <w:num w:numId="10">
    <w:abstractNumId w:val="9"/>
  </w:num>
  <w:num w:numId="11">
    <w:abstractNumId w:val="4"/>
  </w:num>
  <w:num w:numId="12">
    <w:abstractNumId w:val="6"/>
  </w:num>
  <w:num w:numId="13">
    <w:abstractNumId w:val="9"/>
  </w:num>
  <w:num w:numId="14">
    <w:abstractNumId w:val="4"/>
  </w:num>
  <w:num w:numId="15">
    <w:abstractNumId w:val="6"/>
  </w:num>
  <w:num w:numId="16">
    <w:abstractNumId w:val="9"/>
  </w:num>
  <w:num w:numId="17">
    <w:abstractNumId w:val="4"/>
  </w:num>
  <w:num w:numId="18">
    <w:abstractNumId w:val="6"/>
  </w:num>
  <w:num w:numId="19">
    <w:abstractNumId w:val="9"/>
  </w:num>
  <w:num w:numId="20">
    <w:abstractNumId w:val="4"/>
  </w:num>
  <w:num w:numId="21">
    <w:abstractNumId w:val="6"/>
  </w:num>
  <w:num w:numId="22">
    <w:abstractNumId w:val="11"/>
  </w:num>
  <w:num w:numId="23">
    <w:abstractNumId w:val="12"/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3E"/>
    <w:rsid w:val="000106BF"/>
    <w:rsid w:val="000713D7"/>
    <w:rsid w:val="000914F5"/>
    <w:rsid w:val="000917E9"/>
    <w:rsid w:val="000B2A0B"/>
    <w:rsid w:val="000C3059"/>
    <w:rsid w:val="00117968"/>
    <w:rsid w:val="00175902"/>
    <w:rsid w:val="00183164"/>
    <w:rsid w:val="001A478F"/>
    <w:rsid w:val="00232BB9"/>
    <w:rsid w:val="002424D0"/>
    <w:rsid w:val="00305DB4"/>
    <w:rsid w:val="003A383E"/>
    <w:rsid w:val="00551669"/>
    <w:rsid w:val="005F4427"/>
    <w:rsid w:val="00606122"/>
    <w:rsid w:val="006216FC"/>
    <w:rsid w:val="00672B1A"/>
    <w:rsid w:val="006803B8"/>
    <w:rsid w:val="006E4BA1"/>
    <w:rsid w:val="007E533E"/>
    <w:rsid w:val="00802995"/>
    <w:rsid w:val="00860F5E"/>
    <w:rsid w:val="00880FCD"/>
    <w:rsid w:val="008D7355"/>
    <w:rsid w:val="009572DE"/>
    <w:rsid w:val="00A46B15"/>
    <w:rsid w:val="00A506E7"/>
    <w:rsid w:val="00B1384E"/>
    <w:rsid w:val="00B550EF"/>
    <w:rsid w:val="00B63849"/>
    <w:rsid w:val="00BC1B4A"/>
    <w:rsid w:val="00BE2495"/>
    <w:rsid w:val="00C05DEB"/>
    <w:rsid w:val="00C17432"/>
    <w:rsid w:val="00C24B31"/>
    <w:rsid w:val="00C3196B"/>
    <w:rsid w:val="00C80EA4"/>
    <w:rsid w:val="00CD2DF8"/>
    <w:rsid w:val="00D871FF"/>
    <w:rsid w:val="00E2710C"/>
    <w:rsid w:val="00E4304B"/>
    <w:rsid w:val="00EA45BA"/>
    <w:rsid w:val="00E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szCs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  <w:bCs/>
    </w:rPr>
  </w:style>
  <w:style w:type="character" w:styleId="aa">
    <w:name w:val="Emphasis"/>
    <w:uiPriority w:val="99"/>
    <w:qFormat/>
    <w:rsid w:val="007E533E"/>
    <w:rPr>
      <w:rFonts w:cs="Times New Roman"/>
      <w:i/>
      <w:iCs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  <w:rPr>
      <w:sz w:val="28"/>
    </w:r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  <w:szCs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 w:cs="Arial"/>
      <w:b/>
      <w:bCs/>
      <w:sz w:val="55"/>
      <w:szCs w:val="55"/>
      <w:lang w:bidi="ar-SA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 w:cs="Arial"/>
      <w:b/>
      <w:bCs/>
      <w:noProof/>
      <w:sz w:val="55"/>
      <w:szCs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1"/>
      </w:numPr>
      <w:ind w:left="360"/>
    </w:pPr>
  </w:style>
  <w:style w:type="paragraph" w:styleId="5">
    <w:name w:val="List Bullet 5"/>
    <w:basedOn w:val="a0"/>
    <w:uiPriority w:val="99"/>
    <w:locked/>
    <w:rsid w:val="000C3059"/>
    <w:pPr>
      <w:numPr>
        <w:numId w:val="15"/>
      </w:numPr>
      <w:tabs>
        <w:tab w:val="clear" w:pos="926"/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13"/>
      </w:numPr>
      <w:tabs>
        <w:tab w:val="clear" w:pos="360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5609</Words>
  <Characters>31972</Characters>
  <Application>Microsoft Office Word</Application>
  <DocSecurity>0</DocSecurity>
  <Lines>266</Lines>
  <Paragraphs>75</Paragraphs>
  <ScaleCrop>false</ScaleCrop>
  <Company/>
  <LinksUpToDate>false</LinksUpToDate>
  <CharactersWithSpaces>37506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</cp:revision>
  <dcterms:created xsi:type="dcterms:W3CDTF">2014-08-06T19:47:00Z</dcterms:created>
  <dcterms:modified xsi:type="dcterms:W3CDTF">2016-04-17T21:23:00Z</dcterms:modified>
</cp:coreProperties>
</file>