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8" w:rsidRDefault="00C76F08" w:rsidP="001722EA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Утверждаю</w:t>
      </w:r>
      <w:r w:rsidRPr="00390C1F">
        <w:rPr>
          <w:rFonts w:ascii="Arial" w:hAnsi="Arial" w:cs="Arial"/>
          <w:sz w:val="28"/>
          <w:szCs w:val="28"/>
        </w:rPr>
        <w:t>:</w:t>
      </w:r>
    </w:p>
    <w:p w:rsidR="00C76F08" w:rsidRDefault="00C76F08" w:rsidP="001722EA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C76F08" w:rsidRPr="00CB7771" w:rsidRDefault="00C76F08" w:rsidP="001722EA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CB7771">
        <w:rPr>
          <w:rFonts w:ascii="Arial" w:hAnsi="Arial" w:cs="Arial"/>
          <w:color w:val="FF0000"/>
          <w:sz w:val="28"/>
          <w:szCs w:val="28"/>
        </w:rPr>
        <w:t xml:space="preserve">Директор / руководитель </w:t>
      </w:r>
    </w:p>
    <w:p w:rsidR="00C76F08" w:rsidRDefault="00C76F08" w:rsidP="001722EA">
      <w:pPr>
        <w:jc w:val="right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E8527C">
        <w:rPr>
          <w:rFonts w:ascii="Arial" w:hAnsi="Arial" w:cs="Arial"/>
          <w:color w:val="FF0000"/>
          <w:sz w:val="28"/>
          <w:szCs w:val="28"/>
        </w:rPr>
        <w:t xml:space="preserve">указать </w:t>
      </w:r>
      <w:r>
        <w:rPr>
          <w:rFonts w:ascii="Arial" w:hAnsi="Arial" w:cs="Arial"/>
          <w:color w:val="FF0000"/>
          <w:sz w:val="28"/>
          <w:szCs w:val="28"/>
        </w:rPr>
        <w:t>у</w:t>
      </w:r>
      <w:r w:rsidRPr="00E8527C">
        <w:rPr>
          <w:rFonts w:ascii="Arial" w:hAnsi="Arial" w:cs="Arial"/>
          <w:color w:val="FF0000"/>
          <w:sz w:val="28"/>
          <w:szCs w:val="28"/>
        </w:rPr>
        <w:t>чреждение</w:t>
      </w:r>
    </w:p>
    <w:p w:rsidR="00C76F08" w:rsidRDefault="00C76F08" w:rsidP="001722EA">
      <w:pPr>
        <w:jc w:val="right"/>
        <w:rPr>
          <w:rFonts w:ascii="Arial" w:hAnsi="Arial" w:cs="Arial"/>
          <w:color w:val="FF0000"/>
          <w:sz w:val="28"/>
          <w:szCs w:val="28"/>
        </w:rPr>
      </w:pPr>
    </w:p>
    <w:p w:rsidR="00C76F08" w:rsidRPr="00CB7771" w:rsidRDefault="00C76F08" w:rsidP="001722EA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_________  /</w:t>
      </w:r>
      <w:r w:rsidRPr="00CB7771">
        <w:rPr>
          <w:rFonts w:ascii="Arial" w:hAnsi="Arial" w:cs="Arial"/>
          <w:color w:val="FF0000"/>
          <w:sz w:val="28"/>
          <w:szCs w:val="28"/>
        </w:rPr>
        <w:t xml:space="preserve"> указать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О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/ </w:t>
      </w:r>
    </w:p>
    <w:p w:rsidR="00C76F08" w:rsidRPr="00390C1F" w:rsidRDefault="00C76F08" w:rsidP="001722EA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C76F08" w:rsidRPr="00390C1F" w:rsidRDefault="00C76F08" w:rsidP="001722EA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</w:t>
      </w:r>
      <w:r w:rsidRPr="00390C1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____________ 20___</w:t>
      </w:r>
      <w:r w:rsidRPr="00390C1F">
        <w:rPr>
          <w:rFonts w:ascii="Arial" w:hAnsi="Arial" w:cs="Arial"/>
          <w:sz w:val="28"/>
          <w:szCs w:val="28"/>
        </w:rPr>
        <w:t>г.</w:t>
      </w:r>
    </w:p>
    <w:p w:rsidR="00C76F08" w:rsidRPr="00390C1F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Pr="00390C1F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Pr="00390C1F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Pr="00390C1F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Pr="00390C1F" w:rsidRDefault="00C76F08" w:rsidP="001722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>ИНСТРУКЦИЯ</w:t>
      </w:r>
    </w:p>
    <w:p w:rsidR="00C76F08" w:rsidRPr="00390C1F" w:rsidRDefault="00C76F08" w:rsidP="001722EA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76F08" w:rsidRDefault="00C76F08" w:rsidP="001722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действиях персонала при пожаре в дневное и ночное время </w:t>
      </w:r>
      <w:r w:rsidRPr="004F1AD6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Pr="00390C1F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Pr="00390C1F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Pr="00390C1F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Pr="00155CA1" w:rsidRDefault="00C76F08" w:rsidP="001722EA">
      <w:pPr>
        <w:pStyle w:val="ListParagraph"/>
        <w:numPr>
          <w:ilvl w:val="0"/>
          <w:numId w:val="19"/>
        </w:numPr>
        <w:tabs>
          <w:tab w:val="clear" w:pos="1429"/>
          <w:tab w:val="num" w:pos="0"/>
        </w:tabs>
        <w:spacing w:line="36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 w:rsidRPr="00155CA1">
        <w:rPr>
          <w:rFonts w:ascii="Arial" w:hAnsi="Arial" w:cs="Arial"/>
          <w:b/>
          <w:sz w:val="28"/>
          <w:szCs w:val="28"/>
        </w:rPr>
        <w:t>Общие положения.</w:t>
      </w:r>
    </w:p>
    <w:p w:rsidR="00C76F08" w:rsidRPr="00A92F83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  <w:r w:rsidRPr="00A92F83">
        <w:rPr>
          <w:rFonts w:ascii="Arial" w:hAnsi="Arial" w:cs="Arial"/>
          <w:sz w:val="28"/>
          <w:szCs w:val="28"/>
        </w:rPr>
        <w:t>Настоящая инструкция разработана</w:t>
      </w:r>
      <w:r>
        <w:rPr>
          <w:rFonts w:ascii="Arial" w:hAnsi="Arial" w:cs="Arial"/>
          <w:sz w:val="28"/>
          <w:szCs w:val="28"/>
        </w:rPr>
        <w:t xml:space="preserve"> </w:t>
      </w:r>
      <w:r w:rsidRPr="00A92F83">
        <w:rPr>
          <w:rFonts w:ascii="Arial" w:hAnsi="Arial" w:cs="Arial"/>
          <w:sz w:val="28"/>
          <w:szCs w:val="28"/>
        </w:rPr>
        <w:t>в соответствии с Постановлением Правительства РФ от 25.04.2</w:t>
      </w:r>
      <w:r>
        <w:rPr>
          <w:rFonts w:ascii="Arial" w:hAnsi="Arial" w:cs="Arial"/>
          <w:sz w:val="28"/>
          <w:szCs w:val="28"/>
        </w:rPr>
        <w:t>101</w:t>
      </w:r>
      <w:r w:rsidRPr="00A92F83">
        <w:rPr>
          <w:rFonts w:ascii="Arial" w:hAnsi="Arial" w:cs="Arial"/>
          <w:sz w:val="28"/>
          <w:szCs w:val="28"/>
        </w:rPr>
        <w:t>2 N 390 "О противопожарном режиме" (Правила противопожарного режима в Российской Федерации)</w:t>
      </w:r>
      <w:r w:rsidRPr="00620985">
        <w:rPr>
          <w:rFonts w:ascii="Arial" w:hAnsi="Arial" w:cs="Arial"/>
          <w:sz w:val="28"/>
          <w:szCs w:val="28"/>
        </w:rPr>
        <w:t xml:space="preserve"> и устанавливает порядок действий руководителей, ответственных за пожарную безопасность и дежурного персонала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620985">
        <w:rPr>
          <w:rFonts w:ascii="Arial" w:hAnsi="Arial" w:cs="Arial"/>
          <w:sz w:val="28"/>
          <w:szCs w:val="28"/>
        </w:rPr>
        <w:t xml:space="preserve"> при пожаре в дневное и ночное время, а также правила эвакуации людей при пожаре. </w:t>
      </w: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620985">
        <w:rPr>
          <w:rFonts w:ascii="Arial" w:hAnsi="Arial" w:cs="Arial"/>
          <w:sz w:val="28"/>
          <w:szCs w:val="28"/>
        </w:rPr>
        <w:t>Я</w:t>
      </w:r>
      <w:r w:rsidRPr="00620985">
        <w:rPr>
          <w:rFonts w:ascii="Arial" w:hAnsi="Arial" w:cs="Arial"/>
          <w:color w:val="000000"/>
          <w:sz w:val="28"/>
          <w:szCs w:val="28"/>
        </w:rPr>
        <w:t>вляется обязательной для исполнения всеми работниками, независимо от их должности, образования, стажа работы в профессии, а также для сезонных работников, обучающихся, прибывших на производственное обучение или практику.</w:t>
      </w:r>
    </w:p>
    <w:p w:rsidR="00C76F08" w:rsidRPr="00620985" w:rsidRDefault="00C76F08" w:rsidP="001722E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  <w:r w:rsidRPr="00A92F83">
        <w:rPr>
          <w:rFonts w:ascii="Arial" w:hAnsi="Arial" w:cs="Arial"/>
          <w:sz w:val="28"/>
          <w:szCs w:val="28"/>
        </w:rPr>
        <w:t xml:space="preserve">Лица, виновные в нарушении (невыполнении, ненадлежащем выполнении или уклонении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 </w:t>
      </w:r>
    </w:p>
    <w:p w:rsidR="00C76F08" w:rsidRDefault="00C76F08" w:rsidP="001722EA">
      <w:pPr>
        <w:spacing w:line="360" w:lineRule="auto"/>
        <w:jc w:val="both"/>
        <w:rPr>
          <w:sz w:val="24"/>
        </w:rPr>
      </w:pPr>
    </w:p>
    <w:p w:rsidR="00C76F08" w:rsidRPr="00DF2AF4" w:rsidRDefault="00C76F08" w:rsidP="00172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>Во время пожарной тревоги запрещено пользоваться лифтами.</w:t>
      </w: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5F00">
        <w:rPr>
          <w:rFonts w:ascii="Arial" w:hAnsi="Arial" w:cs="Arial"/>
          <w:sz w:val="28"/>
          <w:szCs w:val="28"/>
        </w:rPr>
        <w:t>Все должностные лица, задействованные по сигналу тревоги</w:t>
      </w:r>
      <w:r>
        <w:rPr>
          <w:rFonts w:ascii="Arial" w:hAnsi="Arial" w:cs="Arial"/>
          <w:sz w:val="28"/>
          <w:szCs w:val="28"/>
        </w:rPr>
        <w:t>,</w:t>
      </w:r>
      <w:r w:rsidRPr="00585F00">
        <w:rPr>
          <w:rFonts w:ascii="Arial" w:hAnsi="Arial" w:cs="Arial"/>
          <w:sz w:val="28"/>
          <w:szCs w:val="28"/>
        </w:rPr>
        <w:t xml:space="preserve"> обязаны знать:</w:t>
      </w:r>
    </w:p>
    <w:p w:rsidR="00C76F08" w:rsidRPr="00585F00" w:rsidRDefault="00C76F08" w:rsidP="00172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76F08" w:rsidRPr="00585F00" w:rsidRDefault="00C76F08" w:rsidP="001722EA">
      <w:pPr>
        <w:numPr>
          <w:ilvl w:val="0"/>
          <w:numId w:val="25"/>
        </w:numPr>
        <w:spacing w:line="360" w:lineRule="auto"/>
        <w:ind w:left="357" w:hanging="357"/>
        <w:rPr>
          <w:rFonts w:ascii="Arial" w:hAnsi="Arial" w:cs="Arial"/>
          <w:sz w:val="28"/>
          <w:szCs w:val="28"/>
        </w:rPr>
      </w:pPr>
      <w:r w:rsidRPr="00585F00">
        <w:rPr>
          <w:rFonts w:ascii="Arial" w:hAnsi="Arial" w:cs="Arial"/>
          <w:sz w:val="28"/>
          <w:szCs w:val="28"/>
        </w:rPr>
        <w:t>планировку объекта, планы эвакуации, расположение основных входов и выходов, лестничных клеток, запасных и эвакуационных выходов и их нумерацию;</w:t>
      </w:r>
    </w:p>
    <w:p w:rsidR="00C76F08" w:rsidRPr="00585F00" w:rsidRDefault="00C76F08" w:rsidP="001722EA">
      <w:pPr>
        <w:numPr>
          <w:ilvl w:val="0"/>
          <w:numId w:val="25"/>
        </w:numPr>
        <w:spacing w:line="360" w:lineRule="auto"/>
        <w:ind w:left="357" w:hanging="357"/>
        <w:rPr>
          <w:rFonts w:ascii="Arial" w:hAnsi="Arial" w:cs="Arial"/>
          <w:sz w:val="28"/>
          <w:szCs w:val="28"/>
        </w:rPr>
      </w:pPr>
      <w:r w:rsidRPr="00585F00">
        <w:rPr>
          <w:rFonts w:ascii="Arial" w:hAnsi="Arial" w:cs="Arial"/>
          <w:sz w:val="28"/>
          <w:szCs w:val="28"/>
        </w:rPr>
        <w:t>местонахождение пожарных кранов, огнетушителей, кнопок пожарной сигнализации, систем пожаротушения и уметь ими пользоваться при пожаре;</w:t>
      </w:r>
    </w:p>
    <w:p w:rsidR="00C76F08" w:rsidRPr="00585F00" w:rsidRDefault="00C76F08" w:rsidP="001722EA">
      <w:pPr>
        <w:numPr>
          <w:ilvl w:val="0"/>
          <w:numId w:val="25"/>
        </w:numPr>
        <w:spacing w:line="360" w:lineRule="auto"/>
        <w:ind w:left="357" w:hanging="357"/>
        <w:rPr>
          <w:rFonts w:ascii="Arial" w:hAnsi="Arial" w:cs="Arial"/>
          <w:sz w:val="28"/>
          <w:szCs w:val="28"/>
        </w:rPr>
      </w:pPr>
      <w:r w:rsidRPr="00585F00">
        <w:rPr>
          <w:rFonts w:ascii="Arial" w:hAnsi="Arial" w:cs="Arial"/>
          <w:sz w:val="28"/>
          <w:szCs w:val="28"/>
        </w:rPr>
        <w:t>замки, установленные в дверях, какими ключами они открываются, и где находятся эти ключи;</w:t>
      </w:r>
    </w:p>
    <w:p w:rsidR="00C76F08" w:rsidRPr="00585F00" w:rsidRDefault="00C76F08" w:rsidP="001722EA">
      <w:pPr>
        <w:numPr>
          <w:ilvl w:val="0"/>
          <w:numId w:val="25"/>
        </w:numPr>
        <w:spacing w:line="360" w:lineRule="auto"/>
        <w:ind w:left="357" w:hanging="357"/>
        <w:rPr>
          <w:rFonts w:ascii="Arial" w:hAnsi="Arial" w:cs="Arial"/>
          <w:sz w:val="28"/>
          <w:szCs w:val="28"/>
        </w:rPr>
      </w:pPr>
      <w:r w:rsidRPr="00585F00">
        <w:rPr>
          <w:rFonts w:ascii="Arial" w:hAnsi="Arial" w:cs="Arial"/>
          <w:sz w:val="28"/>
          <w:szCs w:val="28"/>
        </w:rPr>
        <w:t>расположение кладовых, где хранятся переносные лестницы;</w:t>
      </w:r>
    </w:p>
    <w:p w:rsidR="00C76F08" w:rsidRPr="00585F00" w:rsidRDefault="00C76F08" w:rsidP="001722EA">
      <w:pPr>
        <w:numPr>
          <w:ilvl w:val="0"/>
          <w:numId w:val="25"/>
        </w:numPr>
        <w:spacing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работу</w:t>
      </w:r>
      <w:r w:rsidRPr="00585F00">
        <w:rPr>
          <w:rFonts w:ascii="Arial" w:hAnsi="Arial" w:cs="Arial"/>
          <w:sz w:val="28"/>
          <w:szCs w:val="28"/>
        </w:rPr>
        <w:t xml:space="preserve"> и использование на пожаре систе</w:t>
      </w:r>
      <w:r>
        <w:rPr>
          <w:rFonts w:ascii="Arial" w:hAnsi="Arial" w:cs="Arial"/>
          <w:sz w:val="28"/>
          <w:szCs w:val="28"/>
        </w:rPr>
        <w:t xml:space="preserve">м и </w:t>
      </w:r>
      <w:r w:rsidRPr="00585F00">
        <w:rPr>
          <w:rFonts w:ascii="Arial" w:hAnsi="Arial" w:cs="Arial"/>
          <w:sz w:val="28"/>
          <w:szCs w:val="28"/>
        </w:rPr>
        <w:t>средств противопожарной защиты;</w:t>
      </w:r>
    </w:p>
    <w:p w:rsidR="00C76F08" w:rsidRPr="00585F00" w:rsidRDefault="00C76F08" w:rsidP="001722EA">
      <w:pPr>
        <w:numPr>
          <w:ilvl w:val="0"/>
          <w:numId w:val="25"/>
        </w:numPr>
        <w:spacing w:line="360" w:lineRule="auto"/>
        <w:ind w:left="357" w:hanging="357"/>
        <w:rPr>
          <w:rFonts w:ascii="Arial" w:hAnsi="Arial" w:cs="Arial"/>
          <w:sz w:val="28"/>
          <w:szCs w:val="28"/>
        </w:rPr>
      </w:pPr>
      <w:r w:rsidRPr="00585F00">
        <w:rPr>
          <w:rFonts w:ascii="Arial" w:hAnsi="Arial" w:cs="Arial"/>
          <w:sz w:val="28"/>
          <w:szCs w:val="28"/>
        </w:rPr>
        <w:t>правила работы в индивидуальных ср</w:t>
      </w:r>
      <w:r>
        <w:rPr>
          <w:rFonts w:ascii="Arial" w:hAnsi="Arial" w:cs="Arial"/>
          <w:sz w:val="28"/>
          <w:szCs w:val="28"/>
        </w:rPr>
        <w:t>едствах органов дыхания</w:t>
      </w:r>
      <w:r w:rsidRPr="00585F00">
        <w:rPr>
          <w:rFonts w:ascii="Arial" w:hAnsi="Arial" w:cs="Arial"/>
          <w:sz w:val="28"/>
          <w:szCs w:val="28"/>
        </w:rPr>
        <w:t>;</w:t>
      </w:r>
    </w:p>
    <w:p w:rsidR="00C76F08" w:rsidRPr="00585F00" w:rsidRDefault="00C76F08" w:rsidP="001722EA">
      <w:pPr>
        <w:numPr>
          <w:ilvl w:val="0"/>
          <w:numId w:val="25"/>
        </w:numPr>
        <w:spacing w:line="360" w:lineRule="auto"/>
        <w:ind w:left="357" w:hanging="357"/>
        <w:rPr>
          <w:rFonts w:ascii="Arial" w:hAnsi="Arial" w:cs="Arial"/>
          <w:sz w:val="28"/>
          <w:szCs w:val="28"/>
        </w:rPr>
      </w:pPr>
      <w:r w:rsidRPr="00585F00">
        <w:rPr>
          <w:rFonts w:ascii="Arial" w:hAnsi="Arial" w:cs="Arial"/>
          <w:sz w:val="28"/>
          <w:szCs w:val="28"/>
        </w:rPr>
        <w:t>приказы и инструкции, определяющие основные требования пожарной безопасности на объекте и действия при срабатывании систем противопожарной защиты.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Pr="00DF2AF4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 xml:space="preserve">На </w:t>
      </w:r>
      <w:r w:rsidRPr="00DF2AF4">
        <w:rPr>
          <w:rFonts w:ascii="Arial" w:hAnsi="Arial" w:cs="Arial"/>
          <w:color w:val="FF0000"/>
          <w:sz w:val="28"/>
          <w:szCs w:val="28"/>
        </w:rPr>
        <w:t>центральном диспетчерском пункте / контрольно-</w:t>
      </w:r>
      <w:r w:rsidRPr="00DF2AF4">
        <w:rPr>
          <w:rFonts w:ascii="Arial" w:hAnsi="Arial" w:cs="Arial"/>
          <w:bCs/>
          <w:color w:val="FF0000"/>
          <w:sz w:val="28"/>
          <w:szCs w:val="28"/>
        </w:rPr>
        <w:t>пропускном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DF2AF4">
        <w:rPr>
          <w:rFonts w:ascii="Arial" w:hAnsi="Arial" w:cs="Arial"/>
          <w:bCs/>
          <w:color w:val="FF0000"/>
          <w:sz w:val="28"/>
          <w:szCs w:val="28"/>
        </w:rPr>
        <w:t>пункте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/ вахте</w:t>
      </w:r>
      <w:bookmarkStart w:id="0" w:name="_GoBack"/>
      <w:bookmarkEnd w:id="0"/>
      <w:r w:rsidRPr="00DF2AF4">
        <w:rPr>
          <w:rFonts w:ascii="Arial" w:hAnsi="Arial" w:cs="Arial"/>
          <w:sz w:val="28"/>
          <w:szCs w:val="28"/>
        </w:rPr>
        <w:t>, в отдельном оперативном пожарном ящике должны храниться следующие приборы и инструменты, выносимые к месту пожара:</w:t>
      </w:r>
    </w:p>
    <w:p w:rsidR="00C76F08" w:rsidRPr="00DF2AF4" w:rsidRDefault="00C76F08" w:rsidP="001722EA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>генеральный пластиковый ключ, а также все запасные ключи от нестандартных замков;</w:t>
      </w:r>
    </w:p>
    <w:p w:rsidR="00C76F08" w:rsidRPr="00DF2AF4" w:rsidRDefault="00C76F08" w:rsidP="001722EA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>список помещений, где хранятся переносные лестницы;</w:t>
      </w:r>
    </w:p>
    <w:p w:rsidR="00C76F08" w:rsidRPr="00DF2AF4" w:rsidRDefault="00C76F08" w:rsidP="001722EA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>поэтажные планы эвакуации людей;</w:t>
      </w:r>
    </w:p>
    <w:p w:rsidR="00C76F08" w:rsidRPr="00DF2AF4" w:rsidRDefault="00C76F08" w:rsidP="001722EA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>электрические фонари - 2 шт.;</w:t>
      </w:r>
    </w:p>
    <w:p w:rsidR="00C76F08" w:rsidRPr="00DF2AF4" w:rsidRDefault="00C76F08" w:rsidP="001722EA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>трех и четырехгранные ключи от люков - 2 шт.;</w:t>
      </w:r>
    </w:p>
    <w:p w:rsidR="00C76F08" w:rsidRPr="00DF2AF4" w:rsidRDefault="00C76F08" w:rsidP="001722EA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>набор отверток;</w:t>
      </w:r>
    </w:p>
    <w:p w:rsidR="00C76F08" w:rsidRDefault="00C76F08" w:rsidP="001722EA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>фомка.</w:t>
      </w:r>
    </w:p>
    <w:p w:rsidR="00C76F08" w:rsidRPr="00DF2AF4" w:rsidRDefault="00C76F08" w:rsidP="001722EA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C76F08" w:rsidRPr="00DF2AF4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  <w:r w:rsidRPr="00DF2AF4">
        <w:rPr>
          <w:rFonts w:ascii="Arial" w:hAnsi="Arial" w:cs="Arial"/>
          <w:sz w:val="28"/>
          <w:szCs w:val="28"/>
        </w:rPr>
        <w:t xml:space="preserve">Оперативный пожарный ящик хранится на </w:t>
      </w:r>
      <w:r w:rsidRPr="00DF2AF4">
        <w:rPr>
          <w:rFonts w:ascii="Arial" w:hAnsi="Arial" w:cs="Arial"/>
          <w:color w:val="FF0000"/>
          <w:sz w:val="28"/>
          <w:szCs w:val="28"/>
        </w:rPr>
        <w:t>центральном диспетчерском пункте / контрольно-</w:t>
      </w:r>
      <w:r w:rsidRPr="00DF2AF4">
        <w:rPr>
          <w:rFonts w:ascii="Arial" w:hAnsi="Arial" w:cs="Arial"/>
          <w:bCs/>
          <w:color w:val="FF0000"/>
          <w:sz w:val="28"/>
          <w:szCs w:val="28"/>
        </w:rPr>
        <w:t>пропускном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DF2AF4">
        <w:rPr>
          <w:rFonts w:ascii="Arial" w:hAnsi="Arial" w:cs="Arial"/>
          <w:bCs/>
          <w:color w:val="FF0000"/>
          <w:sz w:val="28"/>
          <w:szCs w:val="28"/>
        </w:rPr>
        <w:t>пункте</w:t>
      </w:r>
      <w:r w:rsidRPr="00DF2AF4">
        <w:rPr>
          <w:rFonts w:ascii="Arial" w:hAnsi="Arial" w:cs="Arial"/>
          <w:sz w:val="28"/>
          <w:szCs w:val="28"/>
        </w:rPr>
        <w:t xml:space="preserve">, в опечатанном виде и передается по сменам. 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Pr="001722EA" w:rsidRDefault="00C76F08" w:rsidP="001722EA">
      <w:pPr>
        <w:numPr>
          <w:ilvl w:val="0"/>
          <w:numId w:val="19"/>
        </w:numPr>
        <w:tabs>
          <w:tab w:val="clear" w:pos="1429"/>
          <w:tab w:val="left" w:pos="284"/>
          <w:tab w:val="num" w:pos="567"/>
        </w:tabs>
        <w:suppressAutoHyphens/>
        <w:spacing w:before="200" w:after="200" w:line="360" w:lineRule="auto"/>
        <w:ind w:left="567" w:hanging="425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620985">
        <w:rPr>
          <w:rFonts w:ascii="Arial" w:hAnsi="Arial" w:cs="Arial"/>
          <w:b/>
          <w:snapToGrid w:val="0"/>
          <w:sz w:val="28"/>
          <w:szCs w:val="28"/>
        </w:rPr>
        <w:t>Определение места сбора эвакуированных людей</w:t>
      </w:r>
      <w:r>
        <w:rPr>
          <w:rFonts w:ascii="Arial" w:hAnsi="Arial" w:cs="Arial"/>
          <w:b/>
          <w:snapToGrid w:val="0"/>
          <w:sz w:val="28"/>
          <w:szCs w:val="28"/>
        </w:rPr>
        <w:t>.</w:t>
      </w:r>
    </w:p>
    <w:p w:rsidR="00C76F08" w:rsidRPr="00620985" w:rsidRDefault="00C76F08" w:rsidP="001722EA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620985">
        <w:rPr>
          <w:rFonts w:ascii="Arial" w:hAnsi="Arial" w:cs="Arial"/>
          <w:bCs/>
          <w:sz w:val="28"/>
          <w:szCs w:val="28"/>
        </w:rPr>
        <w:t xml:space="preserve">Местом сбора при выходе из опасной зоны в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620985">
        <w:rPr>
          <w:rFonts w:ascii="Arial" w:hAnsi="Arial" w:cs="Arial"/>
          <w:bCs/>
          <w:sz w:val="28"/>
          <w:szCs w:val="28"/>
        </w:rPr>
        <w:t xml:space="preserve"> определено (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Пример: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Arial" w:hAnsi="Arial" w:cs="Arial"/>
            <w:bCs/>
            <w:color w:val="FF0000"/>
            <w:sz w:val="28"/>
            <w:szCs w:val="28"/>
          </w:rPr>
          <w:t>10</w:t>
        </w:r>
        <w:r w:rsidRPr="00620985">
          <w:rPr>
            <w:rFonts w:ascii="Arial" w:hAnsi="Arial" w:cs="Arial"/>
            <w:bCs/>
            <w:color w:val="FF0000"/>
            <w:sz w:val="28"/>
            <w:szCs w:val="28"/>
          </w:rPr>
          <w:t>0 метров</w:t>
        </w:r>
      </w:smartTag>
      <w:r w:rsidRPr="00620985">
        <w:rPr>
          <w:rFonts w:ascii="Arial" w:hAnsi="Arial" w:cs="Arial"/>
          <w:bCs/>
          <w:color w:val="FF0000"/>
          <w:sz w:val="28"/>
          <w:szCs w:val="28"/>
        </w:rPr>
        <w:t xml:space="preserve"> по прямой от выхода, стоянка служебного транспорта организации</w:t>
      </w:r>
      <w:r w:rsidRPr="00620985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>.</w:t>
      </w:r>
    </w:p>
    <w:p w:rsidR="00C76F08" w:rsidRPr="00617D40" w:rsidRDefault="00C76F08" w:rsidP="001722EA">
      <w:pPr>
        <w:pStyle w:val="12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C76F08" w:rsidRPr="00660537" w:rsidRDefault="00C76F08" w:rsidP="001722EA">
      <w:pPr>
        <w:numPr>
          <w:ilvl w:val="0"/>
          <w:numId w:val="19"/>
        </w:numPr>
        <w:tabs>
          <w:tab w:val="clear" w:pos="1429"/>
          <w:tab w:val="num" w:pos="284"/>
        </w:tabs>
        <w:suppressAutoHyphens/>
        <w:spacing w:before="200" w:after="200" w:line="360" w:lineRule="auto"/>
        <w:ind w:left="567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660537">
        <w:rPr>
          <w:rFonts w:ascii="Arial" w:hAnsi="Arial" w:cs="Arial"/>
          <w:b/>
          <w:snapToGrid w:val="0"/>
          <w:sz w:val="28"/>
          <w:szCs w:val="28"/>
        </w:rPr>
        <w:t xml:space="preserve">Обязанности и действия работников </w:t>
      </w:r>
      <w:r w:rsidRPr="0094377F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60537">
        <w:rPr>
          <w:rFonts w:ascii="Arial" w:hAnsi="Arial" w:cs="Arial"/>
          <w:b/>
          <w:snapToGrid w:val="0"/>
          <w:sz w:val="28"/>
          <w:szCs w:val="28"/>
        </w:rPr>
        <w:t>при пожаре в дневное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и ночное</w:t>
      </w:r>
      <w:r w:rsidRPr="00660537">
        <w:rPr>
          <w:rFonts w:ascii="Arial" w:hAnsi="Arial" w:cs="Arial"/>
          <w:b/>
          <w:snapToGrid w:val="0"/>
          <w:sz w:val="28"/>
          <w:szCs w:val="28"/>
        </w:rPr>
        <w:t xml:space="preserve"> время.</w:t>
      </w:r>
    </w:p>
    <w:p w:rsidR="00C76F08" w:rsidRDefault="00C76F08" w:rsidP="001722EA">
      <w:pPr>
        <w:shd w:val="clear" w:color="auto" w:fill="FFFFFF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D4649">
        <w:rPr>
          <w:rFonts w:ascii="Arial" w:hAnsi="Arial" w:cs="Arial"/>
          <w:b/>
          <w:bCs/>
          <w:sz w:val="28"/>
          <w:szCs w:val="28"/>
        </w:rPr>
        <w:t>При срабатывании автоматической пожарной сигнализации и отсутствии прямых признаков загорания (задымления, запаха гари, открытого пламени) дежурный</w:t>
      </w:r>
      <w:r>
        <w:rPr>
          <w:rFonts w:ascii="Arial" w:hAnsi="Arial" w:cs="Arial"/>
          <w:b/>
          <w:bCs/>
          <w:sz w:val="28"/>
          <w:szCs w:val="28"/>
        </w:rPr>
        <w:t xml:space="preserve"> сотрудник</w:t>
      </w:r>
      <w:r w:rsidRPr="00BD4649">
        <w:rPr>
          <w:rFonts w:ascii="Arial" w:hAnsi="Arial" w:cs="Arial"/>
          <w:b/>
          <w:bCs/>
          <w:sz w:val="28"/>
          <w:szCs w:val="28"/>
        </w:rPr>
        <w:t xml:space="preserve"> (администратор, охранник) обязан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C76F08" w:rsidRDefault="00C76F08" w:rsidP="001722EA">
      <w:pPr>
        <w:numPr>
          <w:ilvl w:val="0"/>
          <w:numId w:val="23"/>
        </w:numPr>
        <w:shd w:val="clear" w:color="auto" w:fill="FFFFFF"/>
        <w:spacing w:line="360" w:lineRule="auto"/>
        <w:ind w:left="0" w:firstLine="284"/>
        <w:rPr>
          <w:rFonts w:ascii="Arial" w:hAnsi="Arial" w:cs="Arial"/>
          <w:bCs/>
          <w:sz w:val="28"/>
          <w:szCs w:val="28"/>
        </w:rPr>
      </w:pPr>
      <w:r w:rsidRPr="00660537">
        <w:rPr>
          <w:rFonts w:ascii="Arial" w:hAnsi="Arial" w:cs="Arial"/>
          <w:bCs/>
          <w:sz w:val="28"/>
          <w:szCs w:val="28"/>
        </w:rPr>
        <w:t xml:space="preserve">немедленно </w:t>
      </w:r>
      <w:r>
        <w:rPr>
          <w:rFonts w:ascii="Arial" w:hAnsi="Arial" w:cs="Arial"/>
          <w:bCs/>
          <w:sz w:val="28"/>
          <w:szCs w:val="28"/>
        </w:rPr>
        <w:t>выяснить причину срабатывания;</w:t>
      </w:r>
    </w:p>
    <w:p w:rsidR="00C76F08" w:rsidRDefault="00C76F08" w:rsidP="001722EA">
      <w:pPr>
        <w:numPr>
          <w:ilvl w:val="0"/>
          <w:numId w:val="23"/>
        </w:numPr>
        <w:shd w:val="clear" w:color="auto" w:fill="FFFFFF"/>
        <w:spacing w:line="360" w:lineRule="auto"/>
        <w:ind w:left="0" w:firstLine="28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</w:t>
      </w:r>
      <w:r w:rsidRPr="00660537">
        <w:rPr>
          <w:rFonts w:ascii="Arial" w:hAnsi="Arial" w:cs="Arial"/>
          <w:bCs/>
          <w:sz w:val="28"/>
          <w:szCs w:val="28"/>
        </w:rPr>
        <w:t>роверить помещение согласно списку шлейфов сигнализации, в котором произошло срабатывание пожарного</w:t>
      </w:r>
      <w:r>
        <w:rPr>
          <w:rFonts w:ascii="Arial" w:hAnsi="Arial" w:cs="Arial"/>
          <w:bCs/>
          <w:sz w:val="28"/>
          <w:szCs w:val="28"/>
        </w:rPr>
        <w:t xml:space="preserve"> извещателя;</w:t>
      </w:r>
    </w:p>
    <w:p w:rsidR="00C76F08" w:rsidRPr="00660537" w:rsidRDefault="00C76F08" w:rsidP="001722EA">
      <w:pPr>
        <w:numPr>
          <w:ilvl w:val="0"/>
          <w:numId w:val="23"/>
        </w:numPr>
        <w:shd w:val="clear" w:color="auto" w:fill="FFFFFF"/>
        <w:spacing w:line="360" w:lineRule="auto"/>
        <w:ind w:left="0" w:firstLine="28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</w:t>
      </w:r>
      <w:r w:rsidRPr="00660537">
        <w:rPr>
          <w:rFonts w:ascii="Arial" w:hAnsi="Arial" w:cs="Arial"/>
          <w:bCs/>
          <w:sz w:val="28"/>
          <w:szCs w:val="28"/>
        </w:rPr>
        <w:t xml:space="preserve"> случае отсутствия угрозы жизни и здоровью людей, имуществу (нет задымления, признаков горе</w:t>
      </w:r>
      <w:r>
        <w:rPr>
          <w:rFonts w:ascii="Arial" w:hAnsi="Arial" w:cs="Arial"/>
          <w:bCs/>
          <w:sz w:val="28"/>
          <w:szCs w:val="28"/>
        </w:rPr>
        <w:t xml:space="preserve">ния и </w:t>
      </w:r>
      <w:r w:rsidRPr="00660537">
        <w:rPr>
          <w:rFonts w:ascii="Arial" w:hAnsi="Arial" w:cs="Arial"/>
          <w:bCs/>
          <w:sz w:val="28"/>
          <w:szCs w:val="28"/>
        </w:rPr>
        <w:t xml:space="preserve">т.д.) произвести отключение  сработавшего датчика, немедленно сообщить руководителю о ложном срабатывании и вызвать организацию, обслуживающую или проводившую монтаж АПС в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>
        <w:rPr>
          <w:rFonts w:ascii="Arial" w:hAnsi="Arial" w:cs="Arial"/>
          <w:bCs/>
          <w:sz w:val="28"/>
          <w:szCs w:val="28"/>
        </w:rPr>
        <w:t xml:space="preserve">по телефону: </w:t>
      </w:r>
      <w:r w:rsidRPr="00660537">
        <w:rPr>
          <w:rFonts w:ascii="Arial" w:hAnsi="Arial" w:cs="Arial"/>
          <w:bCs/>
          <w:color w:val="FF0000"/>
          <w:sz w:val="28"/>
          <w:szCs w:val="28"/>
        </w:rPr>
        <w:t>указать номер</w:t>
      </w:r>
      <w:r>
        <w:rPr>
          <w:rFonts w:ascii="Arial" w:hAnsi="Arial" w:cs="Arial"/>
          <w:bCs/>
          <w:color w:val="FF0000"/>
          <w:sz w:val="28"/>
          <w:szCs w:val="28"/>
        </w:rPr>
        <w:t>.</w:t>
      </w:r>
    </w:p>
    <w:p w:rsidR="00C76F08" w:rsidRPr="00660537" w:rsidRDefault="00C76F08" w:rsidP="001722EA">
      <w:pPr>
        <w:shd w:val="clear" w:color="auto" w:fill="FFFFFF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C76F08" w:rsidRPr="00660537" w:rsidRDefault="00C76F08" w:rsidP="001722EA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660537">
        <w:rPr>
          <w:rFonts w:ascii="Arial" w:hAnsi="Arial" w:cs="Arial"/>
          <w:bCs/>
          <w:sz w:val="28"/>
          <w:szCs w:val="28"/>
        </w:rPr>
        <w:t xml:space="preserve">При срабатывании АПС и при </w:t>
      </w:r>
      <w:r w:rsidRPr="00660537">
        <w:rPr>
          <w:rFonts w:ascii="Arial" w:hAnsi="Arial" w:cs="Arial"/>
          <w:color w:val="000000"/>
          <w:sz w:val="28"/>
          <w:szCs w:val="28"/>
        </w:rPr>
        <w:t xml:space="preserve">обнаружении </w:t>
      </w:r>
      <w:r>
        <w:rPr>
          <w:rFonts w:ascii="Arial" w:hAnsi="Arial" w:cs="Arial"/>
          <w:color w:val="000000"/>
          <w:sz w:val="28"/>
          <w:szCs w:val="28"/>
        </w:rPr>
        <w:t> пожара или признаков горения  </w:t>
      </w:r>
      <w:r w:rsidRPr="00660537">
        <w:rPr>
          <w:rFonts w:ascii="Arial" w:hAnsi="Arial" w:cs="Arial"/>
          <w:color w:val="000000"/>
          <w:sz w:val="28"/>
          <w:szCs w:val="28"/>
        </w:rPr>
        <w:t xml:space="preserve">(задымления,  запаха  гари,  тления  и т.п.) любой работник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 w:rsidRPr="00660537">
        <w:rPr>
          <w:rFonts w:ascii="Arial" w:hAnsi="Arial" w:cs="Arial"/>
          <w:color w:val="000000"/>
          <w:sz w:val="28"/>
          <w:szCs w:val="28"/>
        </w:rPr>
        <w:t>обязан:</w:t>
      </w:r>
    </w:p>
    <w:p w:rsidR="00C76F08" w:rsidRPr="0078007F" w:rsidRDefault="00C76F08" w:rsidP="001722EA">
      <w:pPr>
        <w:numPr>
          <w:ilvl w:val="0"/>
          <w:numId w:val="22"/>
        </w:numPr>
        <w:tabs>
          <w:tab w:val="clear" w:pos="1117"/>
          <w:tab w:val="num" w:pos="18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 w:rsidRPr="0078007F">
        <w:rPr>
          <w:rFonts w:ascii="Arial" w:hAnsi="Arial" w:cs="Arial"/>
          <w:sz w:val="28"/>
          <w:szCs w:val="28"/>
        </w:rPr>
        <w:t>оповестить о пожаре всех находящихся в помещениях людей  при помощи кнопки оповещения или подав сигнал голосом;</w:t>
      </w:r>
    </w:p>
    <w:p w:rsidR="00C76F08" w:rsidRDefault="00C76F08" w:rsidP="001722EA">
      <w:pPr>
        <w:pStyle w:val="NormalWeb"/>
        <w:numPr>
          <w:ilvl w:val="0"/>
          <w:numId w:val="22"/>
        </w:numPr>
        <w:shd w:val="clear" w:color="auto" w:fill="FFFFFF"/>
        <w:tabs>
          <w:tab w:val="clear" w:pos="1117"/>
          <w:tab w:val="num" w:pos="180"/>
        </w:tabs>
        <w:spacing w:before="0" w:beforeAutospacing="0" w:after="0" w:afterAutospacing="0" w:line="360" w:lineRule="auto"/>
        <w:ind w:left="0"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немедленно вызвать пожарную охрану по телефону – </w:t>
      </w:r>
      <w:r>
        <w:rPr>
          <w:rFonts w:ascii="Arial" w:hAnsi="Arial" w:cs="Arial"/>
          <w:color w:val="FF0000"/>
          <w:sz w:val="28"/>
          <w:szCs w:val="28"/>
        </w:rPr>
        <w:t xml:space="preserve">101 </w:t>
      </w:r>
      <w:r>
        <w:rPr>
          <w:rFonts w:ascii="Arial" w:hAnsi="Arial" w:cs="Arial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указать номер</w:t>
      </w:r>
      <w:r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мобильному телефону - </w:t>
      </w:r>
      <w:r>
        <w:rPr>
          <w:rFonts w:ascii="Arial" w:hAnsi="Arial" w:cs="Arial"/>
          <w:color w:val="FF0000"/>
          <w:sz w:val="28"/>
          <w:szCs w:val="28"/>
        </w:rPr>
        <w:t>указать номер</w:t>
      </w:r>
      <w:r>
        <w:rPr>
          <w:rFonts w:ascii="Arial" w:hAnsi="Arial" w:cs="Arial"/>
          <w:sz w:val="28"/>
          <w:szCs w:val="28"/>
        </w:rPr>
        <w:t xml:space="preserve"> и сообщить: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точный адрес объекта </w:t>
      </w:r>
      <w:r>
        <w:rPr>
          <w:rFonts w:ascii="Arial" w:hAnsi="Arial" w:cs="Arial"/>
          <w:color w:val="FF0000"/>
          <w:sz w:val="28"/>
          <w:szCs w:val="28"/>
        </w:rPr>
        <w:t>указать адрес</w:t>
      </w:r>
      <w:r>
        <w:rPr>
          <w:rFonts w:ascii="Arial" w:hAnsi="Arial" w:cs="Arial"/>
          <w:sz w:val="28"/>
          <w:szCs w:val="28"/>
        </w:rPr>
        <w:t>;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наименование объекта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;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место возникновения пожара или обнаружения признаков пожара,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вероятную возможность угрозы людям, а также другие сведения, необходимые диспетчеру пожарной охраны,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назвать себя и номер телефона, с которого делается сообщение о пожаре.</w:t>
      </w:r>
    </w:p>
    <w:p w:rsidR="00C76F08" w:rsidRDefault="00C76F08" w:rsidP="001722EA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 отключайте телефон первыми, возможно, у диспетчера возникнут дополнительные вопросы!</w:t>
      </w:r>
    </w:p>
    <w:p w:rsidR="00C76F08" w:rsidRDefault="00C76F08" w:rsidP="001722EA">
      <w:pPr>
        <w:numPr>
          <w:ilvl w:val="0"/>
          <w:numId w:val="21"/>
        </w:numPr>
        <w:tabs>
          <w:tab w:val="clear" w:pos="851"/>
          <w:tab w:val="num" w:pos="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принять все возможные меры по эвакуации людей и тушению пожара на начальной стадии развития;</w:t>
      </w:r>
    </w:p>
    <w:p w:rsidR="00C76F08" w:rsidRDefault="00C76F08" w:rsidP="001722EA">
      <w:pPr>
        <w:numPr>
          <w:ilvl w:val="0"/>
          <w:numId w:val="21"/>
        </w:numPr>
        <w:tabs>
          <w:tab w:val="clear" w:pos="851"/>
          <w:tab w:val="num" w:pos="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сообщить руководителю и ответственному за ПБ о пожаре, при необходимости вызвать скорую помощь и другие службы;</w:t>
      </w:r>
    </w:p>
    <w:p w:rsidR="00C76F08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  <w:color w:val="000000"/>
          <w:sz w:val="28"/>
          <w:szCs w:val="28"/>
        </w:rPr>
      </w:pPr>
      <w:r w:rsidRPr="00660537">
        <w:rPr>
          <w:rFonts w:ascii="Arial" w:hAnsi="Arial" w:cs="Arial"/>
          <w:color w:val="000000"/>
          <w:sz w:val="28"/>
          <w:szCs w:val="28"/>
        </w:rPr>
        <w:t xml:space="preserve">послать обслуживающий персонал </w:t>
      </w:r>
      <w:r w:rsidRPr="00660537">
        <w:rPr>
          <w:rFonts w:ascii="Arial" w:hAnsi="Arial" w:cs="Arial"/>
          <w:color w:val="FF0000"/>
          <w:sz w:val="28"/>
          <w:szCs w:val="28"/>
        </w:rPr>
        <w:t>и охрану</w:t>
      </w:r>
      <w:r w:rsidRPr="00660537">
        <w:rPr>
          <w:rFonts w:ascii="Arial" w:hAnsi="Arial" w:cs="Arial"/>
          <w:color w:val="000000"/>
          <w:sz w:val="28"/>
          <w:szCs w:val="28"/>
        </w:rPr>
        <w:t xml:space="preserve"> для эвакуации и оказания помощи проживающим.</w:t>
      </w:r>
    </w:p>
    <w:p w:rsidR="00C76F08" w:rsidRPr="00660537" w:rsidRDefault="00C76F08" w:rsidP="001722EA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color w:val="000000"/>
          <w:sz w:val="28"/>
          <w:szCs w:val="28"/>
        </w:rPr>
      </w:pPr>
    </w:p>
    <w:p w:rsidR="00C76F08" w:rsidRPr="00660537" w:rsidRDefault="00C76F08" w:rsidP="001722E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Если В</w:t>
      </w:r>
      <w:r w:rsidRPr="00660537">
        <w:rPr>
          <w:rFonts w:ascii="Arial" w:hAnsi="Arial" w:cs="Arial"/>
          <w:color w:val="000000"/>
          <w:sz w:val="28"/>
          <w:szCs w:val="28"/>
        </w:rPr>
        <w:t>ы видите, что не сможете самостоятельно при помощи огнетушителя, пожарного крана или  других средств пожаротушения потушить пожар, не переоценивайте свои силы, первичные средства пожаротушения могут помочь при тушении пожара только в начальной его стадии, немедленно приступайте к эвакуации проживающих.</w:t>
      </w:r>
    </w:p>
    <w:p w:rsidR="00C76F08" w:rsidRPr="00660537" w:rsidRDefault="00C76F08" w:rsidP="001722E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60537">
        <w:rPr>
          <w:rFonts w:ascii="Arial" w:hAnsi="Arial" w:cs="Arial"/>
          <w:color w:val="000000"/>
          <w:sz w:val="28"/>
          <w:szCs w:val="28"/>
        </w:rPr>
        <w:t>При задымлении возьмите с собой фонарь и наденьте средства защиты зрения и органов дыхания.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numPr>
          <w:ilvl w:val="0"/>
          <w:numId w:val="19"/>
        </w:numPr>
        <w:tabs>
          <w:tab w:val="clear" w:pos="1429"/>
          <w:tab w:val="left" w:pos="284"/>
          <w:tab w:val="num" w:pos="567"/>
        </w:tabs>
        <w:suppressAutoHyphens/>
        <w:spacing w:before="200" w:after="200" w:line="360" w:lineRule="auto"/>
        <w:ind w:left="567" w:hanging="357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D3837">
        <w:rPr>
          <w:rFonts w:ascii="Arial" w:hAnsi="Arial" w:cs="Arial"/>
          <w:b/>
          <w:snapToGrid w:val="0"/>
          <w:sz w:val="28"/>
          <w:szCs w:val="28"/>
        </w:rPr>
        <w:t xml:space="preserve">Обязанности </w:t>
      </w:r>
      <w:r>
        <w:rPr>
          <w:rFonts w:ascii="Arial" w:hAnsi="Arial" w:cs="Arial"/>
          <w:b/>
          <w:snapToGrid w:val="0"/>
          <w:sz w:val="28"/>
          <w:szCs w:val="28"/>
        </w:rPr>
        <w:t xml:space="preserve">дежурного сотрудника </w:t>
      </w:r>
      <w:r w:rsidRPr="0094377F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D3837">
        <w:rPr>
          <w:rFonts w:ascii="Arial" w:hAnsi="Arial" w:cs="Arial"/>
          <w:b/>
          <w:snapToGrid w:val="0"/>
          <w:sz w:val="28"/>
          <w:szCs w:val="28"/>
        </w:rPr>
        <w:t>при пожаре в дневное и ночное время.</w:t>
      </w:r>
    </w:p>
    <w:p w:rsidR="00C76F08" w:rsidRPr="000D3837" w:rsidRDefault="00C76F08" w:rsidP="001722EA">
      <w:pPr>
        <w:tabs>
          <w:tab w:val="left" w:pos="284"/>
        </w:tabs>
        <w:suppressAutoHyphens/>
        <w:spacing w:before="200" w:after="200" w:line="360" w:lineRule="auto"/>
        <w:ind w:left="1429"/>
        <w:rPr>
          <w:rFonts w:ascii="Arial" w:hAnsi="Arial" w:cs="Arial"/>
          <w:snapToGrid w:val="0"/>
          <w:sz w:val="28"/>
          <w:szCs w:val="28"/>
        </w:rPr>
      </w:pPr>
    </w:p>
    <w:p w:rsidR="00C76F08" w:rsidRDefault="00C76F08" w:rsidP="001722EA">
      <w:pPr>
        <w:tabs>
          <w:tab w:val="left" w:pos="284"/>
        </w:tabs>
        <w:suppressAutoHyphens/>
        <w:spacing w:before="200" w:after="200" w:line="360" w:lineRule="auto"/>
        <w:ind w:left="142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Дежурный сотрудник</w:t>
      </w:r>
      <w:r w:rsidRPr="000D3837">
        <w:rPr>
          <w:rFonts w:ascii="Arial" w:hAnsi="Arial" w:cs="Arial"/>
          <w:snapToGrid w:val="0"/>
          <w:sz w:val="28"/>
          <w:szCs w:val="28"/>
        </w:rPr>
        <w:t xml:space="preserve"> при пожаре в дневное и ночное время</w:t>
      </w:r>
      <w:r>
        <w:rPr>
          <w:rFonts w:ascii="Arial" w:hAnsi="Arial" w:cs="Arial"/>
          <w:snapToGrid w:val="0"/>
          <w:sz w:val="28"/>
          <w:szCs w:val="28"/>
        </w:rPr>
        <w:t xml:space="preserve"> обязан:</w:t>
      </w:r>
    </w:p>
    <w:p w:rsidR="00C76F08" w:rsidRPr="00F455E8" w:rsidRDefault="00C76F08" w:rsidP="001722EA">
      <w:pPr>
        <w:numPr>
          <w:ilvl w:val="0"/>
          <w:numId w:val="20"/>
        </w:numPr>
        <w:tabs>
          <w:tab w:val="clear" w:pos="1260"/>
          <w:tab w:val="num" w:pos="0"/>
        </w:tabs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455E8">
        <w:rPr>
          <w:rFonts w:ascii="Arial" w:hAnsi="Arial" w:cs="Arial"/>
          <w:sz w:val="28"/>
          <w:szCs w:val="28"/>
        </w:rPr>
        <w:t>рекратить все работы на объекте, кроме работ, связанных с ликвидацией пожара, удалить людей, не участвующих в тушении пожара и эвакуации, за пределы опасной зоны</w:t>
      </w:r>
      <w:r>
        <w:rPr>
          <w:rFonts w:ascii="Arial" w:hAnsi="Arial" w:cs="Arial"/>
          <w:sz w:val="28"/>
          <w:szCs w:val="28"/>
        </w:rPr>
        <w:t>;</w:t>
      </w:r>
    </w:p>
    <w:p w:rsidR="00C76F08" w:rsidRPr="00F455E8" w:rsidRDefault="00C76F08" w:rsidP="001722EA">
      <w:pPr>
        <w:numPr>
          <w:ilvl w:val="0"/>
          <w:numId w:val="20"/>
        </w:numPr>
        <w:tabs>
          <w:tab w:val="clear" w:pos="1260"/>
          <w:tab w:val="num" w:pos="0"/>
        </w:tabs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455E8">
        <w:rPr>
          <w:rFonts w:ascii="Arial" w:hAnsi="Arial" w:cs="Arial"/>
          <w:sz w:val="28"/>
          <w:szCs w:val="28"/>
        </w:rPr>
        <w:t>роверить включение всех систем автоматической противопожарной защиты (остановка приточно-вытяжной вентиляции, включение подпора воздуха и дымоудаления, включение систем пожаротушения и насосов-повысителей, открытие наружных эвакуационных выходов</w:t>
      </w:r>
      <w:r>
        <w:rPr>
          <w:rFonts w:ascii="Arial" w:hAnsi="Arial" w:cs="Arial"/>
          <w:sz w:val="28"/>
          <w:szCs w:val="28"/>
        </w:rPr>
        <w:t>;</w:t>
      </w:r>
    </w:p>
    <w:p w:rsidR="00C76F08" w:rsidRPr="00F455E8" w:rsidRDefault="00C76F08" w:rsidP="001722EA">
      <w:pPr>
        <w:numPr>
          <w:ilvl w:val="0"/>
          <w:numId w:val="20"/>
        </w:numPr>
        <w:tabs>
          <w:tab w:val="clear" w:pos="1260"/>
          <w:tab w:val="num" w:pos="0"/>
        </w:tabs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455E8">
        <w:rPr>
          <w:rFonts w:ascii="Arial" w:hAnsi="Arial" w:cs="Arial"/>
          <w:sz w:val="28"/>
          <w:szCs w:val="28"/>
        </w:rPr>
        <w:t>роверить лифты, их остановку и блокировку на вестибюльном этаже</w:t>
      </w:r>
      <w:r>
        <w:rPr>
          <w:rFonts w:ascii="Arial" w:hAnsi="Arial" w:cs="Arial"/>
          <w:sz w:val="28"/>
          <w:szCs w:val="28"/>
        </w:rPr>
        <w:t>;</w:t>
      </w:r>
    </w:p>
    <w:p w:rsidR="00C76F08" w:rsidRPr="00F455E8" w:rsidRDefault="00C76F08" w:rsidP="001722EA">
      <w:pPr>
        <w:numPr>
          <w:ilvl w:val="0"/>
          <w:numId w:val="20"/>
        </w:numPr>
        <w:tabs>
          <w:tab w:val="clear" w:pos="1260"/>
          <w:tab w:val="num" w:pos="0"/>
        </w:tabs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455E8">
        <w:rPr>
          <w:rFonts w:ascii="Arial" w:hAnsi="Arial" w:cs="Arial"/>
          <w:sz w:val="28"/>
          <w:szCs w:val="28"/>
        </w:rPr>
        <w:t>ри необходимости отключить электроэнергию в зоне пожара, обеспечить соблюдение техники безопасности</w:t>
      </w:r>
      <w:r>
        <w:rPr>
          <w:rFonts w:ascii="Arial" w:hAnsi="Arial" w:cs="Arial"/>
          <w:sz w:val="28"/>
          <w:szCs w:val="28"/>
        </w:rPr>
        <w:t>;</w:t>
      </w:r>
    </w:p>
    <w:p w:rsidR="00C76F08" w:rsidRPr="000D3837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>выдать работникам фонари и средства защиты органов дыха</w:t>
      </w:r>
      <w:r>
        <w:rPr>
          <w:rFonts w:ascii="Arial" w:hAnsi="Arial" w:cs="Arial"/>
          <w:color w:val="000000"/>
          <w:sz w:val="28"/>
          <w:szCs w:val="28"/>
        </w:rPr>
        <w:t>ния и зрения;</w:t>
      </w:r>
    </w:p>
    <w:p w:rsidR="00C76F08" w:rsidRPr="000D3837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>послать работников (горничных, дежурных по этажу) с ключами от помещений контролировать эвакуацию</w:t>
      </w:r>
      <w:r>
        <w:rPr>
          <w:rFonts w:ascii="Arial" w:hAnsi="Arial" w:cs="Arial"/>
          <w:color w:val="000000"/>
          <w:sz w:val="28"/>
          <w:szCs w:val="28"/>
        </w:rPr>
        <w:t xml:space="preserve"> людей;</w:t>
      </w:r>
    </w:p>
    <w:p w:rsidR="00C76F08" w:rsidRPr="000D3837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 xml:space="preserve">если среди </w:t>
      </w:r>
      <w:r>
        <w:rPr>
          <w:rFonts w:ascii="Arial" w:hAnsi="Arial" w:cs="Arial"/>
          <w:color w:val="000000"/>
          <w:sz w:val="28"/>
          <w:szCs w:val="28"/>
        </w:rPr>
        <w:t>эвакуируемых</w:t>
      </w:r>
      <w:r w:rsidRPr="000D3837">
        <w:rPr>
          <w:rFonts w:ascii="Arial" w:hAnsi="Arial" w:cs="Arial"/>
          <w:color w:val="000000"/>
          <w:sz w:val="28"/>
          <w:szCs w:val="28"/>
        </w:rPr>
        <w:t xml:space="preserve"> имеются люди преклонного возраста или люди с ограниченны</w:t>
      </w:r>
      <w:r>
        <w:rPr>
          <w:rFonts w:ascii="Arial" w:hAnsi="Arial" w:cs="Arial"/>
          <w:color w:val="000000"/>
          <w:sz w:val="28"/>
          <w:szCs w:val="28"/>
        </w:rPr>
        <w:t>ми возможностями передвижения, н</w:t>
      </w:r>
      <w:r w:rsidRPr="000D3837">
        <w:rPr>
          <w:rFonts w:ascii="Arial" w:hAnsi="Arial" w:cs="Arial"/>
          <w:color w:val="000000"/>
          <w:sz w:val="28"/>
          <w:szCs w:val="28"/>
        </w:rPr>
        <w:t>ачинать эвакуацию не</w:t>
      </w:r>
      <w:r>
        <w:rPr>
          <w:rFonts w:ascii="Arial" w:hAnsi="Arial" w:cs="Arial"/>
          <w:color w:val="000000"/>
          <w:sz w:val="28"/>
          <w:szCs w:val="28"/>
        </w:rPr>
        <w:t>обходимо именно с этих людей;</w:t>
      </w:r>
    </w:p>
    <w:p w:rsidR="00C76F08" w:rsidRPr="000D3837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142" w:firstLine="142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>при</w:t>
      </w:r>
      <w:r>
        <w:rPr>
          <w:rFonts w:ascii="Arial" w:hAnsi="Arial" w:cs="Arial"/>
          <w:color w:val="000000"/>
          <w:sz w:val="28"/>
          <w:szCs w:val="28"/>
        </w:rPr>
        <w:t>ступить к эвакуации людей;</w:t>
      </w:r>
    </w:p>
    <w:p w:rsidR="00C76F08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142" w:firstLine="142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>поставить человека из обслуживающего персонала у входа в здание  и не допускать в здание людей, чем бы это ни было вызвано (забытые документы, одежда, ценные вещи и пр.)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C76F08" w:rsidRDefault="00C76F08" w:rsidP="001722EA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color w:val="000000"/>
          <w:sz w:val="28"/>
          <w:szCs w:val="28"/>
        </w:rPr>
      </w:pPr>
    </w:p>
    <w:p w:rsidR="00C76F08" w:rsidRPr="008506B8" w:rsidRDefault="00C76F08" w:rsidP="001722E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9F1FCC">
        <w:rPr>
          <w:rFonts w:ascii="Arial" w:hAnsi="Arial" w:cs="Arial"/>
          <w:b/>
          <w:color w:val="000000"/>
          <w:sz w:val="28"/>
          <w:szCs w:val="28"/>
        </w:rPr>
        <w:t>После эвакуации:</w:t>
      </w:r>
    </w:p>
    <w:p w:rsidR="00C76F08" w:rsidRPr="000D3837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142" w:firstLine="142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 xml:space="preserve">после того, как из всех доступных </w:t>
      </w:r>
      <w:r w:rsidRPr="00FE47C1">
        <w:rPr>
          <w:rFonts w:ascii="Arial" w:hAnsi="Arial" w:cs="Arial"/>
          <w:color w:val="FF0000"/>
          <w:sz w:val="28"/>
          <w:szCs w:val="28"/>
        </w:rPr>
        <w:t xml:space="preserve">помещений / </w:t>
      </w:r>
      <w:r>
        <w:rPr>
          <w:rFonts w:ascii="Arial" w:hAnsi="Arial" w:cs="Arial"/>
          <w:color w:val="FF0000"/>
          <w:sz w:val="28"/>
          <w:szCs w:val="28"/>
        </w:rPr>
        <w:t>комнат</w:t>
      </w:r>
      <w:r w:rsidRPr="00FE47C1">
        <w:rPr>
          <w:rFonts w:ascii="Arial" w:hAnsi="Arial" w:cs="Arial"/>
          <w:color w:val="FF0000"/>
          <w:sz w:val="28"/>
          <w:szCs w:val="28"/>
        </w:rPr>
        <w:t xml:space="preserve"> / номеров</w:t>
      </w:r>
      <w:r w:rsidRPr="000D3837">
        <w:rPr>
          <w:rFonts w:ascii="Arial" w:hAnsi="Arial" w:cs="Arial"/>
          <w:color w:val="000000"/>
          <w:sz w:val="28"/>
          <w:szCs w:val="28"/>
        </w:rPr>
        <w:t xml:space="preserve"> люди эвакуированы и находятся в местах сбора, необходимо сообщить руководителю тушения пожара, своему руководителю, в какие помещения не удалось пройти из-за сильного дыма или огня и сколько человек там на</w:t>
      </w:r>
      <w:r>
        <w:rPr>
          <w:rFonts w:ascii="Arial" w:hAnsi="Arial" w:cs="Arial"/>
          <w:color w:val="000000"/>
          <w:sz w:val="28"/>
          <w:szCs w:val="28"/>
        </w:rPr>
        <w:t>ходится;</w:t>
      </w:r>
    </w:p>
    <w:p w:rsidR="00C76F08" w:rsidRPr="000D3837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142" w:firstLine="284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>на ме</w:t>
      </w:r>
      <w:r>
        <w:rPr>
          <w:rFonts w:ascii="Arial" w:hAnsi="Arial" w:cs="Arial"/>
          <w:color w:val="000000"/>
          <w:sz w:val="28"/>
          <w:szCs w:val="28"/>
        </w:rPr>
        <w:t>сте сбора проверить по спискам</w:t>
      </w:r>
      <w:r w:rsidRPr="000D3837">
        <w:rPr>
          <w:rFonts w:ascii="Arial" w:hAnsi="Arial" w:cs="Arial"/>
          <w:color w:val="000000"/>
          <w:sz w:val="28"/>
          <w:szCs w:val="28"/>
        </w:rPr>
        <w:t xml:space="preserve">, в случае отсутствия кого-либо - сообщить руководителю тушения пожара, из каких </w:t>
      </w:r>
      <w:r w:rsidRPr="00FE47C1">
        <w:rPr>
          <w:rFonts w:ascii="Arial" w:hAnsi="Arial" w:cs="Arial"/>
          <w:color w:val="FF0000"/>
          <w:sz w:val="28"/>
          <w:szCs w:val="28"/>
        </w:rPr>
        <w:t xml:space="preserve">помещений / </w:t>
      </w:r>
      <w:r>
        <w:rPr>
          <w:rFonts w:ascii="Arial" w:hAnsi="Arial" w:cs="Arial"/>
          <w:color w:val="FF0000"/>
          <w:sz w:val="28"/>
          <w:szCs w:val="28"/>
        </w:rPr>
        <w:t>комнат</w:t>
      </w:r>
      <w:r w:rsidRPr="00FE47C1">
        <w:rPr>
          <w:rFonts w:ascii="Arial" w:hAnsi="Arial" w:cs="Arial"/>
          <w:color w:val="FF0000"/>
          <w:sz w:val="28"/>
          <w:szCs w:val="28"/>
        </w:rPr>
        <w:t xml:space="preserve"> / номеров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0D3837">
        <w:rPr>
          <w:rFonts w:ascii="Arial" w:hAnsi="Arial" w:cs="Arial"/>
          <w:color w:val="000000"/>
          <w:sz w:val="28"/>
          <w:szCs w:val="28"/>
        </w:rPr>
        <w:t>отсутствуют люди, указать</w:t>
      </w:r>
      <w:r>
        <w:rPr>
          <w:rFonts w:ascii="Arial" w:hAnsi="Arial" w:cs="Arial"/>
          <w:color w:val="000000"/>
          <w:sz w:val="28"/>
          <w:szCs w:val="28"/>
        </w:rPr>
        <w:t xml:space="preserve"> окна этих </w:t>
      </w:r>
      <w:r w:rsidRPr="00FE47C1">
        <w:rPr>
          <w:rFonts w:ascii="Arial" w:hAnsi="Arial" w:cs="Arial"/>
          <w:color w:val="FF0000"/>
          <w:sz w:val="28"/>
          <w:szCs w:val="28"/>
        </w:rPr>
        <w:t>помещений / комнат / номеров</w:t>
      </w:r>
      <w:r>
        <w:rPr>
          <w:rFonts w:ascii="Arial" w:hAnsi="Arial" w:cs="Arial"/>
          <w:color w:val="000000"/>
          <w:sz w:val="28"/>
          <w:szCs w:val="28"/>
        </w:rPr>
        <w:t>;</w:t>
      </w:r>
    </w:p>
    <w:p w:rsidR="00C76F08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142" w:firstLine="284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>сообщить, по какому пути проходила эвакуация, для поиска отставших сотрудниками пожарной охраны.</w:t>
      </w:r>
    </w:p>
    <w:p w:rsidR="00C76F08" w:rsidRPr="000D3837" w:rsidRDefault="00C76F08" w:rsidP="001722EA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8"/>
          <w:szCs w:val="28"/>
        </w:rPr>
      </w:pPr>
    </w:p>
    <w:p w:rsidR="00C76F08" w:rsidRPr="000D3837" w:rsidRDefault="00C76F08" w:rsidP="001722EA">
      <w:pPr>
        <w:numPr>
          <w:ilvl w:val="0"/>
          <w:numId w:val="19"/>
        </w:numPr>
        <w:tabs>
          <w:tab w:val="left" w:pos="284"/>
        </w:tabs>
        <w:suppressAutoHyphens/>
        <w:spacing w:before="200" w:after="200" w:line="360" w:lineRule="auto"/>
        <w:ind w:left="0" w:firstLine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D3837">
        <w:rPr>
          <w:rFonts w:ascii="Arial" w:hAnsi="Arial" w:cs="Arial"/>
          <w:b/>
          <w:snapToGrid w:val="0"/>
          <w:sz w:val="28"/>
          <w:szCs w:val="28"/>
        </w:rPr>
        <w:t xml:space="preserve">Обязанности </w:t>
      </w:r>
      <w:r w:rsidRPr="006A05C7">
        <w:rPr>
          <w:rFonts w:ascii="Arial" w:hAnsi="Arial" w:cs="Arial"/>
          <w:b/>
          <w:bCs/>
          <w:sz w:val="28"/>
          <w:szCs w:val="28"/>
        </w:rPr>
        <w:t xml:space="preserve">и действия </w:t>
      </w:r>
      <w:r w:rsidRPr="000D3837">
        <w:rPr>
          <w:rFonts w:ascii="Arial" w:hAnsi="Arial" w:cs="Arial"/>
          <w:b/>
          <w:snapToGrid w:val="0"/>
          <w:sz w:val="28"/>
          <w:szCs w:val="28"/>
        </w:rPr>
        <w:t xml:space="preserve">обслуживающего персонала (горничной, дежурного по этажу, охраны и пр.) </w:t>
      </w:r>
      <w:r w:rsidRPr="0094377F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D3837">
        <w:rPr>
          <w:rFonts w:ascii="Arial" w:hAnsi="Arial" w:cs="Arial"/>
          <w:b/>
          <w:snapToGrid w:val="0"/>
          <w:sz w:val="28"/>
          <w:szCs w:val="28"/>
        </w:rPr>
        <w:t>при эвакуации проживающих в дневное и ночное время.</w:t>
      </w:r>
    </w:p>
    <w:p w:rsidR="00C76F08" w:rsidRPr="000D3837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142" w:firstLine="0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 xml:space="preserve">взять с собой ключи, если при стуке в </w:t>
      </w:r>
      <w:r w:rsidRPr="00EB1E6D">
        <w:rPr>
          <w:rFonts w:ascii="Arial" w:hAnsi="Arial" w:cs="Arial"/>
          <w:color w:val="FF0000"/>
          <w:sz w:val="28"/>
          <w:szCs w:val="28"/>
        </w:rPr>
        <w:t xml:space="preserve">помещении / </w:t>
      </w:r>
      <w:r>
        <w:rPr>
          <w:rFonts w:ascii="Arial" w:hAnsi="Arial" w:cs="Arial"/>
          <w:color w:val="FF0000"/>
          <w:sz w:val="28"/>
          <w:szCs w:val="28"/>
        </w:rPr>
        <w:t>комнате</w:t>
      </w:r>
      <w:r w:rsidRPr="00EB1E6D">
        <w:rPr>
          <w:rFonts w:ascii="Arial" w:hAnsi="Arial" w:cs="Arial"/>
          <w:color w:val="FF0000"/>
          <w:sz w:val="28"/>
          <w:szCs w:val="28"/>
        </w:rPr>
        <w:t xml:space="preserve">/номере </w:t>
      </w:r>
      <w:r w:rsidRPr="000D3837">
        <w:rPr>
          <w:rFonts w:ascii="Arial" w:hAnsi="Arial" w:cs="Arial"/>
          <w:color w:val="000000"/>
          <w:sz w:val="28"/>
          <w:szCs w:val="28"/>
        </w:rPr>
        <w:t xml:space="preserve">никто не отзывается, открыть </w:t>
      </w:r>
      <w:r w:rsidRPr="00EB1E6D">
        <w:rPr>
          <w:rFonts w:ascii="Arial" w:hAnsi="Arial" w:cs="Arial"/>
          <w:color w:val="FF0000"/>
          <w:sz w:val="28"/>
          <w:szCs w:val="28"/>
        </w:rPr>
        <w:t>помещение /комнату/номер</w:t>
      </w:r>
      <w:r w:rsidRPr="000D3837">
        <w:rPr>
          <w:rFonts w:ascii="Arial" w:hAnsi="Arial" w:cs="Arial"/>
          <w:color w:val="000000"/>
          <w:sz w:val="28"/>
          <w:szCs w:val="28"/>
        </w:rPr>
        <w:t xml:space="preserve"> и убедиться, что в </w:t>
      </w:r>
      <w:r>
        <w:rPr>
          <w:rFonts w:ascii="Arial" w:hAnsi="Arial" w:cs="Arial"/>
          <w:color w:val="000000"/>
          <w:sz w:val="28"/>
          <w:szCs w:val="28"/>
        </w:rPr>
        <w:t>помещении</w:t>
      </w:r>
      <w:r w:rsidRPr="000D3837">
        <w:rPr>
          <w:rFonts w:ascii="Arial" w:hAnsi="Arial" w:cs="Arial"/>
          <w:color w:val="000000"/>
          <w:sz w:val="28"/>
          <w:szCs w:val="28"/>
        </w:rPr>
        <w:t xml:space="preserve"> никого нет.</w:t>
      </w:r>
    </w:p>
    <w:p w:rsidR="00C76F08" w:rsidRPr="000D3837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142" w:firstLine="0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 xml:space="preserve">пройти по </w:t>
      </w:r>
      <w:r w:rsidRPr="00EB1E6D">
        <w:rPr>
          <w:rFonts w:ascii="Arial" w:hAnsi="Arial" w:cs="Arial"/>
          <w:color w:val="FF0000"/>
          <w:sz w:val="28"/>
          <w:szCs w:val="28"/>
        </w:rPr>
        <w:t>помещениям / комнатам/номерам</w:t>
      </w:r>
      <w:r w:rsidRPr="000D3837">
        <w:rPr>
          <w:rFonts w:ascii="Arial" w:hAnsi="Arial" w:cs="Arial"/>
          <w:color w:val="000000"/>
          <w:sz w:val="28"/>
          <w:szCs w:val="28"/>
        </w:rPr>
        <w:t>, спокойно, без паники, предупредить людей о в</w:t>
      </w:r>
      <w:r>
        <w:rPr>
          <w:rFonts w:ascii="Arial" w:hAnsi="Arial" w:cs="Arial"/>
          <w:color w:val="000000"/>
          <w:sz w:val="28"/>
          <w:szCs w:val="28"/>
        </w:rPr>
        <w:t>ыходе из здания или помещения, п</w:t>
      </w:r>
      <w:r w:rsidRPr="000D3837">
        <w:rPr>
          <w:rFonts w:ascii="Arial" w:hAnsi="Arial" w:cs="Arial"/>
          <w:color w:val="000000"/>
          <w:sz w:val="28"/>
          <w:szCs w:val="28"/>
        </w:rPr>
        <w:t xml:space="preserve">опросите взять с собой только теплые вещи в холодное время суток и документы. </w:t>
      </w:r>
    </w:p>
    <w:p w:rsidR="00C76F08" w:rsidRDefault="00C76F08" w:rsidP="001722EA">
      <w:pPr>
        <w:pStyle w:val="NormalWeb"/>
        <w:numPr>
          <w:ilvl w:val="0"/>
          <w:numId w:val="20"/>
        </w:numPr>
        <w:shd w:val="clear" w:color="auto" w:fill="FFFFFF"/>
        <w:tabs>
          <w:tab w:val="clear" w:pos="1260"/>
        </w:tabs>
        <w:spacing w:before="0" w:beforeAutospacing="0" w:after="0" w:afterAutospacing="0" w:line="360" w:lineRule="auto"/>
        <w:ind w:left="142" w:firstLine="0"/>
        <w:rPr>
          <w:rFonts w:ascii="Arial" w:hAnsi="Arial" w:cs="Arial"/>
          <w:color w:val="000000"/>
          <w:sz w:val="28"/>
          <w:szCs w:val="28"/>
        </w:rPr>
      </w:pPr>
      <w:r w:rsidRPr="000D3837">
        <w:rPr>
          <w:rFonts w:ascii="Arial" w:hAnsi="Arial" w:cs="Arial"/>
          <w:color w:val="000000"/>
          <w:sz w:val="28"/>
          <w:szCs w:val="28"/>
        </w:rPr>
        <w:t>объяснить</w:t>
      </w:r>
      <w:r>
        <w:rPr>
          <w:rFonts w:ascii="Arial" w:hAnsi="Arial" w:cs="Arial"/>
          <w:color w:val="000000"/>
          <w:sz w:val="28"/>
          <w:szCs w:val="28"/>
        </w:rPr>
        <w:t xml:space="preserve">, как пройти к ближайшему </w:t>
      </w:r>
      <w:r w:rsidRPr="000D3837">
        <w:rPr>
          <w:rFonts w:ascii="Arial" w:hAnsi="Arial" w:cs="Arial"/>
          <w:color w:val="000000"/>
          <w:sz w:val="28"/>
          <w:szCs w:val="28"/>
        </w:rPr>
        <w:t>эвакуационному выходу и где собираться в ожидании дальнейших указаний.</w:t>
      </w:r>
    </w:p>
    <w:p w:rsidR="00C76F08" w:rsidRPr="000D3837" w:rsidRDefault="00C76F08" w:rsidP="001722EA">
      <w:pPr>
        <w:pStyle w:val="NormalWeb"/>
        <w:shd w:val="clear" w:color="auto" w:fill="FFFFFF"/>
        <w:spacing w:before="0" w:beforeAutospacing="0" w:after="0" w:afterAutospacing="0"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Правила эвакуации.</w:t>
      </w:r>
    </w:p>
    <w:p w:rsidR="00C76F08" w:rsidRDefault="00C76F08" w:rsidP="001722E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76F08" w:rsidRDefault="00C76F08" w:rsidP="001722EA">
      <w:pPr>
        <w:suppressAutoHyphens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 учетом сложившейся обстановки определите наиболее безопасные эвакуационные пути и выходы, обеспечивающие возможность эвакуации людей в безопасную зону в кратчайший срок.</w:t>
      </w:r>
    </w:p>
    <w:p w:rsidR="00C76F08" w:rsidRDefault="00C76F08" w:rsidP="001722EA">
      <w:pPr>
        <w:tabs>
          <w:tab w:val="left" w:pos="284"/>
        </w:tabs>
        <w:suppressAutoHyphens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горения.</w:t>
      </w:r>
    </w:p>
    <w:p w:rsidR="00C76F08" w:rsidRDefault="00C76F08" w:rsidP="001722EA">
      <w:pPr>
        <w:tabs>
          <w:tab w:val="left" w:pos="284"/>
        </w:tabs>
        <w:suppressAutoHyphens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При эвакуации следуйте по знакам направления движения к эвакуационным выходам. </w:t>
      </w:r>
    </w:p>
    <w:p w:rsidR="00C76F08" w:rsidRDefault="00C76F08" w:rsidP="001722E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Эвакуация людей с ослабленным здоровьем и лиц пожилого возраста.</w:t>
      </w: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эвакуации лиц, не способных к самостоятельному передвижению, необходимо использовать носилки, находящиеся на посту дежурного, и инвалидные кресла, находящиеся в </w:t>
      </w:r>
      <w:r>
        <w:rPr>
          <w:rFonts w:ascii="Arial" w:hAnsi="Arial" w:cs="Arial"/>
          <w:color w:val="FF0000"/>
          <w:sz w:val="28"/>
          <w:szCs w:val="28"/>
        </w:rPr>
        <w:t>указать местоположение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Эвакуацию из помещений на носилках должны проводить не менее двух сотрудников, и не менее двух человек должны находиться на улице для приема эвакуированных и освобождения носилок. </w:t>
      </w: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поднятии и опускании носилок следует удерживать их в горизонтальном положении. Не допускать раскачивания, толчков и резких поворотов носилок.</w:t>
      </w: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Эвакуировать необходимо в первую очередь из помещений, в которых возник пожар, или смежных с ним помещений, которым угрожает опасность распространения огня и продуктов горения, если таких помещений нет, то начинать эвакуацию необходимо из наиболее удаленных от выхода помещений.</w:t>
      </w:r>
    </w:p>
    <w:p w:rsidR="00C76F08" w:rsidRDefault="00C76F08" w:rsidP="001722EA">
      <w:pPr>
        <w:pStyle w:val="11"/>
        <w:spacing w:before="0" w:after="0" w:line="360" w:lineRule="auto"/>
        <w:rPr>
          <w:sz w:val="28"/>
          <w:szCs w:val="28"/>
        </w:rPr>
      </w:pPr>
      <w:bookmarkStart w:id="1" w:name="bookmark3"/>
    </w:p>
    <w:p w:rsidR="00C76F08" w:rsidRDefault="00C76F08" w:rsidP="001722EA">
      <w:pPr>
        <w:pStyle w:val="11"/>
        <w:spacing w:before="0" w:after="0" w:line="360" w:lineRule="auto"/>
        <w:rPr>
          <w:b w:val="0"/>
          <w:bCs/>
          <w:sz w:val="28"/>
          <w:szCs w:val="28"/>
        </w:rPr>
      </w:pPr>
      <w:r>
        <w:rPr>
          <w:sz w:val="28"/>
          <w:szCs w:val="28"/>
        </w:rPr>
        <w:t>Инвалиды - колясочники</w:t>
      </w:r>
      <w:bookmarkEnd w:id="1"/>
      <w:r>
        <w:rPr>
          <w:sz w:val="28"/>
          <w:szCs w:val="28"/>
        </w:rPr>
        <w:t>.</w:t>
      </w:r>
    </w:p>
    <w:p w:rsidR="00C76F08" w:rsidRDefault="00C76F08" w:rsidP="001722EA">
      <w:pPr>
        <w:pStyle w:val="BodyText"/>
        <w:spacing w:before="0" w:after="0" w:line="360" w:lineRule="auto"/>
        <w:ind w:right="-1"/>
        <w:rPr>
          <w:rFonts w:ascii="Arial" w:hAnsi="Arial" w:cs="Arial"/>
          <w:szCs w:val="28"/>
        </w:rPr>
      </w:pPr>
    </w:p>
    <w:p w:rsidR="00C76F08" w:rsidRPr="00A93626" w:rsidRDefault="00C76F08" w:rsidP="001722EA">
      <w:pPr>
        <w:pStyle w:val="BodyText"/>
        <w:spacing w:before="0" w:after="0" w:line="360" w:lineRule="auto"/>
        <w:ind w:right="-1"/>
        <w:rPr>
          <w:rFonts w:ascii="Arial" w:hAnsi="Arial" w:cs="Arial"/>
          <w:sz w:val="28"/>
          <w:szCs w:val="28"/>
        </w:rPr>
      </w:pPr>
      <w:r w:rsidRPr="00A93626">
        <w:rPr>
          <w:rFonts w:ascii="Arial" w:hAnsi="Arial" w:cs="Arial"/>
          <w:sz w:val="28"/>
          <w:szCs w:val="28"/>
        </w:rPr>
        <w:t>Выводить людей, передвигающихся на инвалидных колясках, нужно вдоль определенных путей эвакуации (не препятствующих передвижению на коляске) к заранее определенным безопасным местам. Не используйте для этого лифты!</w:t>
      </w:r>
      <w:r w:rsidRPr="00A93626">
        <w:rPr>
          <w:rFonts w:ascii="Arial" w:hAnsi="Arial" w:cs="Arial"/>
          <w:sz w:val="28"/>
          <w:szCs w:val="28"/>
        </w:rPr>
        <w:br/>
        <w:t>Не пытайтесь в одиночку спускать коляску с человеком по лестнице!</w:t>
      </w:r>
    </w:p>
    <w:p w:rsidR="00C76F08" w:rsidRDefault="00C76F08" w:rsidP="001722EA">
      <w:pPr>
        <w:pStyle w:val="11"/>
        <w:spacing w:before="0" w:after="0" w:line="360" w:lineRule="auto"/>
        <w:rPr>
          <w:sz w:val="28"/>
          <w:szCs w:val="28"/>
        </w:rPr>
      </w:pPr>
      <w:bookmarkStart w:id="2" w:name="bookmark4"/>
    </w:p>
    <w:p w:rsidR="00C76F08" w:rsidRDefault="00C76F08" w:rsidP="001722EA">
      <w:pPr>
        <w:pStyle w:val="11"/>
        <w:spacing w:before="0" w:after="0" w:line="360" w:lineRule="auto"/>
        <w:rPr>
          <w:b w:val="0"/>
          <w:bCs/>
          <w:sz w:val="28"/>
          <w:szCs w:val="28"/>
        </w:rPr>
      </w:pPr>
      <w:r>
        <w:rPr>
          <w:sz w:val="28"/>
          <w:szCs w:val="28"/>
        </w:rPr>
        <w:t>Люди с ослабленным зрением.</w:t>
      </w:r>
      <w:bookmarkEnd w:id="2"/>
    </w:p>
    <w:p w:rsidR="00C76F08" w:rsidRDefault="00C76F08" w:rsidP="001722EA">
      <w:pPr>
        <w:pStyle w:val="BodyText"/>
        <w:spacing w:before="0" w:after="0" w:line="360" w:lineRule="auto"/>
        <w:ind w:right="-1"/>
        <w:rPr>
          <w:rFonts w:ascii="Arial" w:hAnsi="Arial" w:cs="Arial"/>
          <w:szCs w:val="28"/>
        </w:rPr>
      </w:pPr>
    </w:p>
    <w:p w:rsidR="00C76F08" w:rsidRPr="00A93626" w:rsidRDefault="00C76F08" w:rsidP="001722EA">
      <w:pPr>
        <w:pStyle w:val="BodyText"/>
        <w:spacing w:before="0" w:after="0" w:line="360" w:lineRule="auto"/>
        <w:ind w:right="-1"/>
        <w:rPr>
          <w:rFonts w:ascii="Arial" w:hAnsi="Arial" w:cs="Arial"/>
          <w:sz w:val="28"/>
          <w:szCs w:val="28"/>
        </w:rPr>
      </w:pPr>
      <w:r w:rsidRPr="00A93626">
        <w:rPr>
          <w:rFonts w:ascii="Arial" w:hAnsi="Arial" w:cs="Arial"/>
          <w:sz w:val="28"/>
          <w:szCs w:val="28"/>
        </w:rPr>
        <w:t>Визуально определите людей, которые могут иметь признаки нарушения зрения. Также обращайте внимание на людей, которые могут быть дезориентированы. Скажите им ваше имя. Давая указания, говорите четко.</w:t>
      </w:r>
      <w:r w:rsidRPr="00A93626">
        <w:rPr>
          <w:rFonts w:ascii="Arial" w:hAnsi="Arial" w:cs="Arial"/>
          <w:sz w:val="28"/>
          <w:szCs w:val="28"/>
        </w:rPr>
        <w:br/>
        <w:t xml:space="preserve">Предложите свою руку, чтобы вывести их через пути эвакуации. При эвакуации постоянно комментируйте, где вы в данный момент находитесь и где собираетесь пройти. </w:t>
      </w:r>
    </w:p>
    <w:p w:rsidR="00C76F08" w:rsidRPr="00A93626" w:rsidRDefault="00C76F08" w:rsidP="001722EA">
      <w:pPr>
        <w:pStyle w:val="BodyText"/>
        <w:spacing w:before="0" w:after="0" w:line="360" w:lineRule="auto"/>
        <w:ind w:right="-1"/>
        <w:rPr>
          <w:rFonts w:ascii="Arial" w:hAnsi="Arial" w:cs="Arial"/>
          <w:sz w:val="28"/>
          <w:szCs w:val="28"/>
        </w:rPr>
      </w:pPr>
      <w:r w:rsidRPr="00A93626">
        <w:rPr>
          <w:rFonts w:ascii="Arial" w:hAnsi="Arial" w:cs="Arial"/>
          <w:sz w:val="28"/>
          <w:szCs w:val="28"/>
        </w:rPr>
        <w:t xml:space="preserve">Не направляйте таких людей жестами (они останутся </w:t>
      </w:r>
      <w:r>
        <w:rPr>
          <w:rFonts w:ascii="Arial" w:hAnsi="Arial" w:cs="Arial"/>
          <w:sz w:val="28"/>
          <w:szCs w:val="28"/>
        </w:rPr>
        <w:t>н</w:t>
      </w:r>
      <w:r w:rsidRPr="00A93626">
        <w:rPr>
          <w:rFonts w:ascii="Arial" w:hAnsi="Arial" w:cs="Arial"/>
          <w:sz w:val="28"/>
          <w:szCs w:val="28"/>
        </w:rPr>
        <w:t>езамеченными),отдавайте команды голосом, четко и громко.</w:t>
      </w:r>
    </w:p>
    <w:p w:rsidR="00C76F08" w:rsidRDefault="00C76F08" w:rsidP="001722EA">
      <w:pPr>
        <w:pStyle w:val="11"/>
        <w:spacing w:before="0" w:after="0" w:line="360" w:lineRule="auto"/>
        <w:rPr>
          <w:sz w:val="28"/>
          <w:szCs w:val="28"/>
        </w:rPr>
      </w:pPr>
      <w:bookmarkStart w:id="3" w:name="bookmark5"/>
    </w:p>
    <w:p w:rsidR="00C76F08" w:rsidRDefault="00C76F08" w:rsidP="001722EA">
      <w:pPr>
        <w:pStyle w:val="11"/>
        <w:spacing w:before="0" w:after="0" w:line="360" w:lineRule="auto"/>
        <w:rPr>
          <w:b w:val="0"/>
          <w:bCs/>
          <w:sz w:val="28"/>
          <w:szCs w:val="28"/>
        </w:rPr>
      </w:pPr>
      <w:r>
        <w:rPr>
          <w:sz w:val="28"/>
          <w:szCs w:val="28"/>
        </w:rPr>
        <w:t>Люди с проблемами слуха.</w:t>
      </w:r>
      <w:bookmarkEnd w:id="3"/>
    </w:p>
    <w:p w:rsidR="00C76F08" w:rsidRDefault="00C76F08" w:rsidP="001722EA">
      <w:pPr>
        <w:pStyle w:val="BodyText"/>
        <w:spacing w:before="0" w:after="0" w:line="360" w:lineRule="auto"/>
        <w:ind w:right="-1"/>
        <w:rPr>
          <w:rFonts w:ascii="Arial" w:hAnsi="Arial" w:cs="Arial"/>
          <w:szCs w:val="28"/>
        </w:rPr>
      </w:pPr>
    </w:p>
    <w:p w:rsidR="00C76F08" w:rsidRPr="00A93626" w:rsidRDefault="00C76F08" w:rsidP="001722EA">
      <w:pPr>
        <w:pStyle w:val="BodyText"/>
        <w:spacing w:before="0" w:after="0" w:line="360" w:lineRule="auto"/>
        <w:ind w:right="-1"/>
        <w:rPr>
          <w:rFonts w:ascii="Arial" w:hAnsi="Arial" w:cs="Arial"/>
          <w:sz w:val="28"/>
          <w:szCs w:val="28"/>
        </w:rPr>
      </w:pPr>
      <w:r w:rsidRPr="00A93626">
        <w:rPr>
          <w:rFonts w:ascii="Arial" w:hAnsi="Arial" w:cs="Arial"/>
          <w:sz w:val="28"/>
          <w:szCs w:val="28"/>
        </w:rPr>
        <w:t>Эти люди, возможно, не смогут услышать сигнала тревоги. Привлекайте их внимание каким-то другим способом (жестами, мимикой). Убедитесь, что они вас поняли и следуют к эвакуационному выходу, ориентируясь по знакам эвакуации.</w:t>
      </w:r>
    </w:p>
    <w:p w:rsidR="00C76F08" w:rsidRDefault="00C76F08" w:rsidP="001722EA">
      <w:pPr>
        <w:tabs>
          <w:tab w:val="left" w:pos="284"/>
        </w:tabs>
        <w:suppressAutoHyphens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C76F08" w:rsidRDefault="00C76F08" w:rsidP="001722EA">
      <w:pPr>
        <w:tabs>
          <w:tab w:val="left" w:pos="284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дым и пламя в соседних помещениях не позволяют выйти наружу, не поддавайтесь панике и успокойте находящихся с вами пациентов. Помните, что современные конструкции в состоянии выдержать высокую температуру.</w:t>
      </w:r>
    </w:p>
    <w:p w:rsidR="00C76F08" w:rsidRDefault="00C76F08" w:rsidP="001722EA">
      <w:pPr>
        <w:tabs>
          <w:tab w:val="left" w:pos="284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возможности эвакуироваться нет, то для защиты от тепла и дыма постарайтесь надежно загерметизировать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 Во избежание тяги из коридора и проникновения дыма с улицы - закройте окна, форточки, заткните вентиляционные отверстия, закройте фрамуги вентиляционных решеток.</w:t>
      </w:r>
    </w:p>
    <w:p w:rsidR="00C76F08" w:rsidRDefault="00C76F08" w:rsidP="001722EA">
      <w:pPr>
        <w:tabs>
          <w:tab w:val="left" w:pos="284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numPr>
          <w:ilvl w:val="0"/>
          <w:numId w:val="1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размещения и использования огнетушителей. Меры безопасности при работе с ними.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Огнетушители, находящиеся в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, должны быть исправны и обеспечено необходимое их количество.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Огнетушители, размещенные в помещениях, не должны препятствовать безопасной эвакуации людей. 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Огнетушители следует располагать на видных местах вблизи от выходов из помещений на высоте не более 1,5 метра.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использование огнетушителя для нужд, не связанных с ликвидацией загораний.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перемещение огнетушителей с мест постоянного размещения.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Огнетушители должны быть все опломбированы, пронумерованы иметь паспорт и учтены в журнале первичных средств пожаротушения.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допускается размещать в помещениях и использовать огнетушители, не обозначенные номерами. 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тушения твердых горючих веществ, ЛВЖ, ГЖ, электропроводки (до 1000 вольт), применять имеющиеся углекислотные и порошковые огнетушители.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C76F08" w:rsidRPr="000C3059" w:rsidRDefault="00C76F08" w:rsidP="001722EA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 xml:space="preserve">Правила применения порошковых огнетушителей: 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поднести огнетушитель к очагу пожара (загорания);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сорвать пломбу;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выдернуть чеку за кольцо;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C76F08" w:rsidRPr="000C3059" w:rsidRDefault="00C76F08" w:rsidP="001722EA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>Правила применения углекислотных огнетушителей: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выдернуть чеку;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направить раструб на очаг пожара;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открыть запорно-пусковое устройство (нажать на рычаг или повернуть маховик против часовой стрелки до отказа).</w:t>
      </w:r>
    </w:p>
    <w:p w:rsidR="00C76F08" w:rsidRPr="00D5657F" w:rsidRDefault="00C76F08" w:rsidP="001722EA">
      <w:pPr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C76F08" w:rsidRPr="000C3059" w:rsidRDefault="00C76F08" w:rsidP="001722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>Требования безопасности при применении углекислотного огнетушителя: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углекислотные огнетушители запрещается применять для тушения пожаров электрооборудования, находящегося под напряжением выше 10 кВ;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60-70°С.</w:t>
      </w:r>
    </w:p>
    <w:p w:rsidR="00C76F08" w:rsidRDefault="00C76F08" w:rsidP="001722E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76F08" w:rsidRPr="000C3059" w:rsidRDefault="00C76F08" w:rsidP="001722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>Общие рекомендации по тушению огнетушителями: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тушении пролитых ЛВЖ и ГЖ тушение начинать с передней кромки, направляя струю порошка на горящую поверхность, а не на пламя;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D5657F">
        <w:rPr>
          <w:rFonts w:ascii="Arial" w:hAnsi="Arial" w:cs="Arial"/>
          <w:sz w:val="28"/>
          <w:szCs w:val="28"/>
        </w:rPr>
        <w:t>горящую вертикальную поверхность тушить снизу вверх</w:t>
      </w:r>
      <w:r>
        <w:rPr>
          <w:rFonts w:ascii="Arial" w:hAnsi="Arial" w:cs="Arial"/>
          <w:sz w:val="28"/>
          <w:szCs w:val="28"/>
        </w:rPr>
        <w:t>;</w:t>
      </w:r>
    </w:p>
    <w:p w:rsidR="00C76F08" w:rsidRPr="00D5657F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D5657F">
        <w:rPr>
          <w:rFonts w:ascii="Arial" w:hAnsi="Arial" w:cs="Arial"/>
          <w:sz w:val="28"/>
          <w:szCs w:val="28"/>
        </w:rPr>
        <w:t>наиболее эффективно тушить несколькими огнетушителями группой лиц;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применения огнетушителя необходимо заменить его новым, годным к применению;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numPr>
          <w:ilvl w:val="0"/>
          <w:numId w:val="19"/>
        </w:numPr>
        <w:tabs>
          <w:tab w:val="clear" w:pos="1429"/>
          <w:tab w:val="num" w:pos="567"/>
        </w:tabs>
        <w:spacing w:line="36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использования пожарного крана и меры безопасности при работе с ним.</w:t>
      </w:r>
    </w:p>
    <w:p w:rsidR="00C76F08" w:rsidRDefault="00C76F08" w:rsidP="001722EA">
      <w:pPr>
        <w:spacing w:line="360" w:lineRule="auto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Внутренний пожарный кран предназначен для тушения загораний различных объектов, кроме электроустановок под напряжением.</w:t>
      </w:r>
    </w:p>
    <w:p w:rsidR="00C76F08" w:rsidRDefault="00C76F08" w:rsidP="001722EA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C76F08" w:rsidRPr="000C3059" w:rsidRDefault="00C76F08" w:rsidP="001722EA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>Для приведения в действие пожарного крана необходимо: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сорвать пломбу шкафа или достать ключ из места хранения на дверце шкафа, открыть дверцу;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извлечь и растянуть (размотать) пожарный рукав, соединенный с пожарным стволом, в сторону горящего объекта, зоны;</w:t>
      </w:r>
    </w:p>
    <w:p w:rsidR="00C76F08" w:rsidRDefault="00C76F08" w:rsidP="001722EA">
      <w:pPr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поворотом маховика клапана пустить воду и приступить к ликвидации горения. 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использовании пожарного крана рекомендуется действовать вдвоем. В то время как один человек производит пуск воды, второй направляет струю из ствола в зону горения.</w:t>
      </w:r>
    </w:p>
    <w:p w:rsidR="00C76F08" w:rsidRDefault="00C76F08" w:rsidP="001722EA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C76F08" w:rsidRPr="00390C1F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инструкцией ознакомлен: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</w:rPr>
      </w:pP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>_________________/________________ /____________________/_________________</w:t>
      </w: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 xml:space="preserve">       (должность)                 (подпись)                     (Ф.И.О.)                          (дата)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</w:rPr>
      </w:pP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>_________________/________________ /____________________/_________________</w:t>
      </w: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 xml:space="preserve">       (должность)                 (подпись)                     (Ф.И.О.)                          (дата)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</w:rPr>
      </w:pP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>_________________/________________ /____________________/_________________</w:t>
      </w: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 xml:space="preserve">       (должность)                 (подпись)                     (Ф.И.О.)                          (дата)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</w:rPr>
      </w:pP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>_________________/________________ /____________________/_________________</w:t>
      </w: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 xml:space="preserve">       (должность)                 (подпись)                     (Ф.И.О.)                          (дата)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</w:rPr>
      </w:pP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>_________________/________________ /____________________/_________________</w:t>
      </w: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 xml:space="preserve">       (должность)                 (подпись)                     (Ф.И.О.)                          (дата)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</w:rPr>
      </w:pP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>_________________/________________ /____________________/_________________</w:t>
      </w: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 xml:space="preserve">       (должность)                 (подпись)                     (Ф.И.О.)                          (дата)</w:t>
      </w:r>
    </w:p>
    <w:p w:rsidR="00C76F08" w:rsidRDefault="00C76F08" w:rsidP="001722EA">
      <w:pPr>
        <w:spacing w:line="360" w:lineRule="auto"/>
        <w:ind w:firstLine="709"/>
        <w:rPr>
          <w:rFonts w:ascii="Arial" w:hAnsi="Arial" w:cs="Arial"/>
        </w:rPr>
      </w:pPr>
    </w:p>
    <w:p w:rsidR="00C76F08" w:rsidRPr="001722EA" w:rsidRDefault="00C76F08" w:rsidP="001722EA">
      <w:pPr>
        <w:spacing w:line="360" w:lineRule="auto"/>
        <w:ind w:firstLine="709"/>
        <w:rPr>
          <w:rFonts w:ascii="Arial" w:hAnsi="Arial" w:cs="Arial"/>
        </w:rPr>
      </w:pPr>
      <w:r w:rsidRPr="001722EA">
        <w:rPr>
          <w:rFonts w:ascii="Arial" w:hAnsi="Arial" w:cs="Arial"/>
        </w:rPr>
        <w:t>_________________/________________ /____________________/_________________</w:t>
      </w:r>
    </w:p>
    <w:p w:rsidR="00C76F08" w:rsidRDefault="00C76F08" w:rsidP="001722EA">
      <w:pPr>
        <w:spacing w:line="360" w:lineRule="auto"/>
        <w:ind w:firstLine="709"/>
      </w:pPr>
      <w:r w:rsidRPr="001722EA">
        <w:rPr>
          <w:rFonts w:ascii="Arial" w:hAnsi="Arial" w:cs="Arial"/>
        </w:rPr>
        <w:t xml:space="preserve">       (должность)                 (подпись)                     (Ф.И.О.)                          (дата)</w:t>
      </w:r>
    </w:p>
    <w:sectPr w:rsidR="00C76F08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E529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D82F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D1A9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D092F"/>
    <w:multiLevelType w:val="hybridMultilevel"/>
    <w:tmpl w:val="7F1CD8B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C07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8501E"/>
    <w:multiLevelType w:val="hybridMultilevel"/>
    <w:tmpl w:val="978443BC"/>
    <w:lvl w:ilvl="0" w:tplc="04190001">
      <w:start w:val="1"/>
      <w:numFmt w:val="bullet"/>
      <w:pStyle w:val="Lis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6C6229B"/>
    <w:multiLevelType w:val="singleLevel"/>
    <w:tmpl w:val="7DD4B21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7">
    <w:nsid w:val="35AB155D"/>
    <w:multiLevelType w:val="hybridMultilevel"/>
    <w:tmpl w:val="3A2C0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FA3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637FDB"/>
    <w:multiLevelType w:val="hybridMultilevel"/>
    <w:tmpl w:val="7ADCC79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0785575"/>
    <w:multiLevelType w:val="hybridMultilevel"/>
    <w:tmpl w:val="25548C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52A24F15"/>
    <w:multiLevelType w:val="hybridMultilevel"/>
    <w:tmpl w:val="9B18786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6602347C"/>
    <w:multiLevelType w:val="singleLevel"/>
    <w:tmpl w:val="759A288A"/>
    <w:lvl w:ilvl="0">
      <w:start w:val="1"/>
      <w:numFmt w:val="decimal"/>
      <w:lvlText w:val="3.11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3">
    <w:nsid w:val="72C11673"/>
    <w:multiLevelType w:val="hybridMultilevel"/>
    <w:tmpl w:val="C43842B6"/>
    <w:lvl w:ilvl="0" w:tplc="041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13"/>
  </w:num>
  <w:num w:numId="19">
    <w:abstractNumId w:val="10"/>
  </w:num>
  <w:num w:numId="20">
    <w:abstractNumId w:val="7"/>
  </w:num>
  <w:num w:numId="21">
    <w:abstractNumId w:val="3"/>
  </w:num>
  <w:num w:numId="22">
    <w:abstractNumId w:val="11"/>
  </w:num>
  <w:num w:numId="23">
    <w:abstractNumId w:val="9"/>
  </w:num>
  <w:num w:numId="24">
    <w:abstractNumId w:val="6"/>
  </w:num>
  <w:num w:numId="25">
    <w:abstractNumId w:val="4"/>
  </w:num>
  <w:num w:numId="26">
    <w:abstractNumId w:val="6"/>
    <w:lvlOverride w:ilvl="0">
      <w:lvl w:ilvl="0">
        <w:start w:val="7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</w:rPr>
      </w:lvl>
    </w:lvlOverride>
  </w:num>
  <w:num w:numId="27">
    <w:abstractNumId w:val="8"/>
  </w:num>
  <w:num w:numId="2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3E"/>
    <w:rsid w:val="000076AB"/>
    <w:rsid w:val="000106BF"/>
    <w:rsid w:val="0001662E"/>
    <w:rsid w:val="000448F7"/>
    <w:rsid w:val="00047DBA"/>
    <w:rsid w:val="000713D7"/>
    <w:rsid w:val="00072F01"/>
    <w:rsid w:val="000965A7"/>
    <w:rsid w:val="000B16F2"/>
    <w:rsid w:val="000B2A0B"/>
    <w:rsid w:val="000C0437"/>
    <w:rsid w:val="000C3059"/>
    <w:rsid w:val="000D3837"/>
    <w:rsid w:val="000D5079"/>
    <w:rsid w:val="00107DB2"/>
    <w:rsid w:val="00117968"/>
    <w:rsid w:val="00155CA1"/>
    <w:rsid w:val="001722EA"/>
    <w:rsid w:val="00183164"/>
    <w:rsid w:val="001A0A9E"/>
    <w:rsid w:val="001A478F"/>
    <w:rsid w:val="001A5581"/>
    <w:rsid w:val="001C5B2C"/>
    <w:rsid w:val="00211B7A"/>
    <w:rsid w:val="00227212"/>
    <w:rsid w:val="00232BB9"/>
    <w:rsid w:val="0029649C"/>
    <w:rsid w:val="00305DB4"/>
    <w:rsid w:val="00335D8A"/>
    <w:rsid w:val="00341D71"/>
    <w:rsid w:val="00375A91"/>
    <w:rsid w:val="00390C1F"/>
    <w:rsid w:val="00395E9D"/>
    <w:rsid w:val="003A383E"/>
    <w:rsid w:val="003D416A"/>
    <w:rsid w:val="00493DB5"/>
    <w:rsid w:val="004C4ADB"/>
    <w:rsid w:val="004C7D36"/>
    <w:rsid w:val="004F09FA"/>
    <w:rsid w:val="004F1AD6"/>
    <w:rsid w:val="00504D59"/>
    <w:rsid w:val="00512FD7"/>
    <w:rsid w:val="00533167"/>
    <w:rsid w:val="005463B9"/>
    <w:rsid w:val="00576E8A"/>
    <w:rsid w:val="00585F00"/>
    <w:rsid w:val="005A3229"/>
    <w:rsid w:val="005F4427"/>
    <w:rsid w:val="00617D40"/>
    <w:rsid w:val="00620985"/>
    <w:rsid w:val="00660537"/>
    <w:rsid w:val="00672B1A"/>
    <w:rsid w:val="006803B8"/>
    <w:rsid w:val="006967B5"/>
    <w:rsid w:val="006A05C7"/>
    <w:rsid w:val="006E1502"/>
    <w:rsid w:val="006E4BA1"/>
    <w:rsid w:val="0078007F"/>
    <w:rsid w:val="007E533E"/>
    <w:rsid w:val="007E67BB"/>
    <w:rsid w:val="00802995"/>
    <w:rsid w:val="008506B8"/>
    <w:rsid w:val="00865AC8"/>
    <w:rsid w:val="00867574"/>
    <w:rsid w:val="00867CCF"/>
    <w:rsid w:val="00880FCD"/>
    <w:rsid w:val="00893DA7"/>
    <w:rsid w:val="008D7355"/>
    <w:rsid w:val="0094377F"/>
    <w:rsid w:val="009D74EC"/>
    <w:rsid w:val="009E0B2E"/>
    <w:rsid w:val="009E48BB"/>
    <w:rsid w:val="009F1FCC"/>
    <w:rsid w:val="00A107B0"/>
    <w:rsid w:val="00A46B15"/>
    <w:rsid w:val="00A506E7"/>
    <w:rsid w:val="00A644C3"/>
    <w:rsid w:val="00A73815"/>
    <w:rsid w:val="00A83823"/>
    <w:rsid w:val="00A8783B"/>
    <w:rsid w:val="00A92F83"/>
    <w:rsid w:val="00A93626"/>
    <w:rsid w:val="00AB025D"/>
    <w:rsid w:val="00AB1106"/>
    <w:rsid w:val="00AE13AD"/>
    <w:rsid w:val="00AF7855"/>
    <w:rsid w:val="00B550EF"/>
    <w:rsid w:val="00B84799"/>
    <w:rsid w:val="00BC08B3"/>
    <w:rsid w:val="00BC1B4A"/>
    <w:rsid w:val="00BC7E0E"/>
    <w:rsid w:val="00BD4649"/>
    <w:rsid w:val="00BE2495"/>
    <w:rsid w:val="00C05DEB"/>
    <w:rsid w:val="00C24B31"/>
    <w:rsid w:val="00C36C4D"/>
    <w:rsid w:val="00C40A94"/>
    <w:rsid w:val="00C73CA3"/>
    <w:rsid w:val="00C76F08"/>
    <w:rsid w:val="00C80EA4"/>
    <w:rsid w:val="00C84842"/>
    <w:rsid w:val="00CB7771"/>
    <w:rsid w:val="00CD2DF8"/>
    <w:rsid w:val="00CE2045"/>
    <w:rsid w:val="00CE4A63"/>
    <w:rsid w:val="00D110F0"/>
    <w:rsid w:val="00D1180B"/>
    <w:rsid w:val="00D357A7"/>
    <w:rsid w:val="00D5160A"/>
    <w:rsid w:val="00D5657F"/>
    <w:rsid w:val="00D83F44"/>
    <w:rsid w:val="00DB1289"/>
    <w:rsid w:val="00DB25E0"/>
    <w:rsid w:val="00DC3D9C"/>
    <w:rsid w:val="00DF2AF4"/>
    <w:rsid w:val="00E8527C"/>
    <w:rsid w:val="00EA6D83"/>
    <w:rsid w:val="00EB1E6D"/>
    <w:rsid w:val="00F105C9"/>
    <w:rsid w:val="00F455E8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E53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33E"/>
    <w:rPr>
      <w:snapToGrid w:val="0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533E"/>
    <w:rPr>
      <w:b/>
      <w:snapToGrid w:val="0"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533E"/>
    <w:rPr>
      <w:b/>
      <w:snapToGrid w:val="0"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533E"/>
    <w:rPr>
      <w:b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533E"/>
    <w:rPr>
      <w:b/>
      <w:snapToGrid w:val="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533E"/>
    <w:rPr>
      <w:snapToGrid w:val="0"/>
      <w:sz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E533E"/>
    <w:rPr>
      <w:snapToGrid w:val="0"/>
      <w:sz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E533E"/>
    <w:rPr>
      <w:snapToGrid w:val="0"/>
      <w:sz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E533E"/>
    <w:rPr>
      <w:b/>
      <w:snapToGrid w:val="0"/>
      <w:sz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7E533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E533E"/>
    <w:rPr>
      <w:b/>
      <w:sz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E533E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33E"/>
    <w:rPr>
      <w:b/>
      <w:sz w:val="32"/>
      <w:lang w:eastAsia="ru-RU"/>
    </w:rPr>
  </w:style>
  <w:style w:type="character" w:styleId="Strong">
    <w:name w:val="Strong"/>
    <w:basedOn w:val="DefaultParagraphFont"/>
    <w:uiPriority w:val="99"/>
    <w:qFormat/>
    <w:rsid w:val="007E533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E533E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7E533E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2495"/>
    <w:rPr>
      <w:sz w:val="20"/>
    </w:rPr>
  </w:style>
  <w:style w:type="paragraph" w:styleId="BodyTextIndent3">
    <w:name w:val="Body Text Indent 3"/>
    <w:basedOn w:val="Normal"/>
    <w:link w:val="BodyTextIndent3Char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E2495"/>
    <w:rPr>
      <w:sz w:val="16"/>
    </w:rPr>
  </w:style>
  <w:style w:type="character" w:customStyle="1" w:styleId="1">
    <w:name w:val="Заголовок №1_"/>
    <w:link w:val="11"/>
    <w:uiPriority w:val="99"/>
    <w:locked/>
    <w:rsid w:val="00A46B15"/>
    <w:rPr>
      <w:rFonts w:ascii="Arial" w:hAnsi="Arial"/>
      <w:b/>
      <w:sz w:val="55"/>
    </w:rPr>
  </w:style>
  <w:style w:type="paragraph" w:customStyle="1" w:styleId="11">
    <w:name w:val="Заголовок №11"/>
    <w:basedOn w:val="Normal"/>
    <w:link w:val="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Normal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locked/>
    <w:rsid w:val="000C3059"/>
    <w:pPr>
      <w:numPr>
        <w:numId w:val="17"/>
      </w:numPr>
      <w:tabs>
        <w:tab w:val="clear" w:pos="1429"/>
        <w:tab w:val="num" w:pos="360"/>
      </w:tabs>
      <w:ind w:left="360"/>
    </w:pPr>
  </w:style>
  <w:style w:type="paragraph" w:styleId="ListBullet5">
    <w:name w:val="List Bullet 5"/>
    <w:basedOn w:val="Normal"/>
    <w:uiPriority w:val="99"/>
    <w:locked/>
    <w:rsid w:val="000C3059"/>
    <w:pPr>
      <w:numPr>
        <w:numId w:val="18"/>
      </w:numPr>
      <w:tabs>
        <w:tab w:val="clear" w:pos="720"/>
        <w:tab w:val="num" w:pos="1492"/>
      </w:tabs>
      <w:ind w:left="1492"/>
    </w:pPr>
  </w:style>
  <w:style w:type="paragraph" w:styleId="ListBullet3">
    <w:name w:val="List Bullet 3"/>
    <w:basedOn w:val="Normal"/>
    <w:uiPriority w:val="99"/>
    <w:locked/>
    <w:rsid w:val="000C3059"/>
    <w:pPr>
      <w:numPr>
        <w:numId w:val="7"/>
      </w:numPr>
      <w:tabs>
        <w:tab w:val="clear" w:pos="360"/>
        <w:tab w:val="num" w:pos="926"/>
      </w:tabs>
      <w:ind w:left="926"/>
    </w:pPr>
  </w:style>
  <w:style w:type="paragraph" w:customStyle="1" w:styleId="10">
    <w:name w:val="Стиль1"/>
    <w:basedOn w:val="ListBullet3"/>
    <w:uiPriority w:val="99"/>
    <w:rsid w:val="000C3059"/>
    <w:rPr>
      <w:rFonts w:ascii="Arial" w:hAnsi="Arial" w:cs="Arial"/>
      <w:sz w:val="28"/>
      <w:szCs w:val="28"/>
    </w:rPr>
  </w:style>
  <w:style w:type="paragraph" w:customStyle="1" w:styleId="12">
    <w:name w:val="Абзац списка1"/>
    <w:basedOn w:val="Normal"/>
    <w:uiPriority w:val="99"/>
    <w:rsid w:val="0061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14</Pages>
  <Words>2368</Words>
  <Characters>13500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21</cp:revision>
  <dcterms:created xsi:type="dcterms:W3CDTF">2014-08-06T19:47:00Z</dcterms:created>
  <dcterms:modified xsi:type="dcterms:W3CDTF">2018-03-28T13:21:00Z</dcterms:modified>
</cp:coreProperties>
</file>